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6E09" w:rsidRPr="009536D5" w:rsidRDefault="001A6E09" w:rsidP="008E27BC">
      <w:pPr>
        <w:spacing w:after="0" w:line="240" w:lineRule="auto"/>
        <w:rPr>
          <w:rFonts w:ascii="Segoe UI" w:hAnsi="Segoe UI" w:cs="Segoe UI"/>
          <w:color w:val="000000"/>
          <w:sz w:val="20"/>
          <w:szCs w:val="20"/>
          <w:lang w:eastAsia="hr-HR"/>
        </w:rPr>
      </w:pPr>
      <w:r w:rsidRPr="009536D5">
        <w:rPr>
          <w:rFonts w:ascii="Segoe UI" w:hAnsi="Segoe UI" w:cs="Segoe UI"/>
          <w:color w:val="000000"/>
          <w:sz w:val="20"/>
          <w:szCs w:val="20"/>
          <w:lang w:eastAsia="hr-HR"/>
        </w:rPr>
        <w:t>Na temelju članka 1</w:t>
      </w:r>
      <w:r w:rsidR="00D23F9D">
        <w:rPr>
          <w:rFonts w:ascii="Segoe UI" w:hAnsi="Segoe UI" w:cs="Segoe UI"/>
          <w:color w:val="000000"/>
          <w:sz w:val="20"/>
          <w:szCs w:val="20"/>
          <w:lang w:eastAsia="hr-HR"/>
        </w:rPr>
        <w:t>9</w:t>
      </w:r>
      <w:r w:rsidRPr="009536D5">
        <w:rPr>
          <w:rFonts w:ascii="Segoe UI" w:hAnsi="Segoe UI" w:cs="Segoe UI"/>
          <w:color w:val="000000"/>
          <w:sz w:val="20"/>
          <w:szCs w:val="20"/>
          <w:lang w:eastAsia="hr-HR"/>
        </w:rPr>
        <w:t xml:space="preserve">. Statuta Tvrđave kulture Šibenik te </w:t>
      </w:r>
      <w:r w:rsidR="000E703B">
        <w:rPr>
          <w:rFonts w:ascii="Segoe UI" w:hAnsi="Segoe UI" w:cs="Segoe UI"/>
          <w:color w:val="000000"/>
          <w:sz w:val="20"/>
          <w:szCs w:val="20"/>
          <w:lang w:eastAsia="hr-HR"/>
        </w:rPr>
        <w:t>Zaključku o davanju prethodne suglasnosti</w:t>
      </w:r>
      <w:r w:rsidRPr="009536D5">
        <w:rPr>
          <w:rFonts w:ascii="Segoe UI" w:hAnsi="Segoe UI" w:cs="Segoe UI"/>
          <w:color w:val="000000"/>
          <w:sz w:val="20"/>
          <w:szCs w:val="20"/>
          <w:lang w:eastAsia="hr-HR"/>
        </w:rPr>
        <w:t xml:space="preserve"> Grada Šibenika na</w:t>
      </w:r>
      <w:r w:rsidR="000E703B">
        <w:rPr>
          <w:rFonts w:ascii="Segoe UI" w:hAnsi="Segoe UI" w:cs="Segoe UI"/>
          <w:color w:val="000000"/>
          <w:sz w:val="20"/>
          <w:szCs w:val="20"/>
          <w:lang w:eastAsia="hr-HR"/>
        </w:rPr>
        <w:t xml:space="preserve"> prijedlog</w:t>
      </w:r>
      <w:r w:rsidRPr="009536D5">
        <w:rPr>
          <w:rFonts w:ascii="Segoe UI" w:hAnsi="Segoe UI" w:cs="Segoe UI"/>
          <w:color w:val="000000"/>
          <w:sz w:val="20"/>
          <w:szCs w:val="20"/>
          <w:lang w:eastAsia="hr-HR"/>
        </w:rPr>
        <w:t xml:space="preserve"> javn</w:t>
      </w:r>
      <w:r w:rsidR="000E703B">
        <w:rPr>
          <w:rFonts w:ascii="Segoe UI" w:hAnsi="Segoe UI" w:cs="Segoe UI"/>
          <w:color w:val="000000"/>
          <w:sz w:val="20"/>
          <w:szCs w:val="20"/>
          <w:lang w:eastAsia="hr-HR"/>
        </w:rPr>
        <w:t xml:space="preserve">og </w:t>
      </w:r>
      <w:r w:rsidRPr="009536D5">
        <w:rPr>
          <w:rFonts w:ascii="Segoe UI" w:hAnsi="Segoe UI" w:cs="Segoe UI"/>
          <w:color w:val="000000"/>
          <w:sz w:val="20"/>
          <w:szCs w:val="20"/>
          <w:lang w:eastAsia="hr-HR"/>
        </w:rPr>
        <w:t>poziv</w:t>
      </w:r>
      <w:r w:rsidR="000E703B">
        <w:rPr>
          <w:rFonts w:ascii="Segoe UI" w:hAnsi="Segoe UI" w:cs="Segoe UI"/>
          <w:color w:val="000000"/>
          <w:sz w:val="20"/>
          <w:szCs w:val="20"/>
          <w:lang w:eastAsia="hr-HR"/>
        </w:rPr>
        <w:t>a</w:t>
      </w:r>
      <w:r w:rsidRPr="009536D5">
        <w:rPr>
          <w:rFonts w:ascii="Segoe UI" w:hAnsi="Segoe UI" w:cs="Segoe UI"/>
          <w:color w:val="000000"/>
          <w:sz w:val="20"/>
          <w:szCs w:val="20"/>
          <w:lang w:eastAsia="hr-HR"/>
        </w:rPr>
        <w:t xml:space="preserve"> za </w:t>
      </w:r>
      <w:r w:rsidR="000E703B">
        <w:rPr>
          <w:rFonts w:ascii="Segoe UI" w:hAnsi="Segoe UI" w:cs="Segoe UI"/>
          <w:color w:val="000000"/>
          <w:sz w:val="20"/>
          <w:szCs w:val="20"/>
          <w:lang w:eastAsia="hr-HR"/>
        </w:rPr>
        <w:t xml:space="preserve">prikupljanje ponuda za obavljanje ugostiteljske djelatnosti na Tvrđavi </w:t>
      </w:r>
      <w:proofErr w:type="spellStart"/>
      <w:r w:rsidR="000E703B">
        <w:rPr>
          <w:rFonts w:ascii="Segoe UI" w:hAnsi="Segoe UI" w:cs="Segoe UI"/>
          <w:color w:val="000000"/>
          <w:sz w:val="20"/>
          <w:szCs w:val="20"/>
          <w:lang w:eastAsia="hr-HR"/>
        </w:rPr>
        <w:t>sv</w:t>
      </w:r>
      <w:proofErr w:type="spellEnd"/>
      <w:r w:rsidR="000E703B">
        <w:rPr>
          <w:rFonts w:ascii="Segoe UI" w:hAnsi="Segoe UI" w:cs="Segoe UI"/>
          <w:color w:val="000000"/>
          <w:sz w:val="20"/>
          <w:szCs w:val="20"/>
          <w:lang w:eastAsia="hr-HR"/>
        </w:rPr>
        <w:t>, Mihovila</w:t>
      </w:r>
      <w:r w:rsidRPr="009536D5">
        <w:rPr>
          <w:rFonts w:ascii="Segoe UI" w:hAnsi="Segoe UI" w:cs="Segoe UI"/>
          <w:color w:val="000000"/>
          <w:sz w:val="20"/>
          <w:szCs w:val="20"/>
          <w:lang w:eastAsia="hr-HR"/>
        </w:rPr>
        <w:t>, klasa:</w:t>
      </w:r>
      <w:r w:rsidR="000D550A">
        <w:rPr>
          <w:rFonts w:ascii="Segoe UI" w:hAnsi="Segoe UI" w:cs="Segoe UI"/>
          <w:color w:val="000000"/>
          <w:sz w:val="20"/>
          <w:szCs w:val="20"/>
          <w:lang w:eastAsia="hr-HR"/>
        </w:rPr>
        <w:t>402-01/20-01/52</w:t>
      </w:r>
      <w:r w:rsidRPr="009536D5">
        <w:rPr>
          <w:rFonts w:ascii="Segoe UI" w:hAnsi="Segoe UI" w:cs="Segoe UI"/>
          <w:color w:val="000000"/>
          <w:sz w:val="20"/>
          <w:szCs w:val="20"/>
          <w:lang w:eastAsia="hr-HR"/>
        </w:rPr>
        <w:t xml:space="preserve">, </w:t>
      </w:r>
      <w:proofErr w:type="spellStart"/>
      <w:r w:rsidRPr="009536D5">
        <w:rPr>
          <w:rFonts w:ascii="Segoe UI" w:hAnsi="Segoe UI" w:cs="Segoe UI"/>
          <w:color w:val="000000"/>
          <w:sz w:val="20"/>
          <w:szCs w:val="20"/>
          <w:lang w:eastAsia="hr-HR"/>
        </w:rPr>
        <w:t>ur</w:t>
      </w:r>
      <w:proofErr w:type="spellEnd"/>
      <w:r w:rsidRPr="009536D5">
        <w:rPr>
          <w:rFonts w:ascii="Segoe UI" w:hAnsi="Segoe UI" w:cs="Segoe UI"/>
          <w:color w:val="000000"/>
          <w:sz w:val="20"/>
          <w:szCs w:val="20"/>
          <w:lang w:eastAsia="hr-HR"/>
        </w:rPr>
        <w:t>.</w:t>
      </w:r>
      <w:r>
        <w:rPr>
          <w:rFonts w:ascii="Segoe UI" w:hAnsi="Segoe UI" w:cs="Segoe UI"/>
          <w:color w:val="000000"/>
          <w:sz w:val="20"/>
          <w:szCs w:val="20"/>
          <w:lang w:eastAsia="hr-HR"/>
        </w:rPr>
        <w:t xml:space="preserve"> </w:t>
      </w:r>
      <w:r w:rsidRPr="009536D5">
        <w:rPr>
          <w:rFonts w:ascii="Segoe UI" w:hAnsi="Segoe UI" w:cs="Segoe UI"/>
          <w:color w:val="000000"/>
          <w:sz w:val="20"/>
          <w:szCs w:val="20"/>
          <w:lang w:eastAsia="hr-HR"/>
        </w:rPr>
        <w:t xml:space="preserve">broj: </w:t>
      </w:r>
      <w:r w:rsidR="000D550A">
        <w:rPr>
          <w:rFonts w:ascii="Segoe UI" w:hAnsi="Segoe UI" w:cs="Segoe UI"/>
          <w:color w:val="000000"/>
          <w:sz w:val="20"/>
          <w:szCs w:val="20"/>
          <w:lang w:eastAsia="hr-HR"/>
        </w:rPr>
        <w:t xml:space="preserve">2182/01-05/1-20-2 </w:t>
      </w:r>
      <w:r w:rsidRPr="009536D5">
        <w:rPr>
          <w:rFonts w:ascii="Segoe UI" w:hAnsi="Segoe UI" w:cs="Segoe UI"/>
          <w:color w:val="000000"/>
          <w:sz w:val="20"/>
          <w:szCs w:val="20"/>
          <w:lang w:eastAsia="hr-HR"/>
        </w:rPr>
        <w:t xml:space="preserve">od </w:t>
      </w:r>
      <w:r w:rsidR="000D550A">
        <w:rPr>
          <w:rFonts w:ascii="Segoe UI" w:hAnsi="Segoe UI" w:cs="Segoe UI"/>
          <w:color w:val="000000"/>
          <w:sz w:val="20"/>
          <w:szCs w:val="20"/>
          <w:lang w:eastAsia="hr-HR"/>
        </w:rPr>
        <w:t>27. srpnja 2020.</w:t>
      </w:r>
      <w:r w:rsidRPr="009536D5">
        <w:rPr>
          <w:rFonts w:ascii="Segoe UI" w:hAnsi="Segoe UI" w:cs="Segoe UI"/>
          <w:color w:val="000000"/>
          <w:sz w:val="20"/>
          <w:szCs w:val="20"/>
          <w:lang w:eastAsia="hr-HR"/>
        </w:rPr>
        <w:t>. godine, Upravno vijeće Tvrđave kulture Šibenik raspisuje</w:t>
      </w:r>
    </w:p>
    <w:p w:rsidR="001A6E09" w:rsidRPr="009536D5" w:rsidRDefault="001A6E09" w:rsidP="008E27BC">
      <w:pPr>
        <w:spacing w:after="0" w:line="240" w:lineRule="auto"/>
        <w:rPr>
          <w:rFonts w:ascii="Segoe UI" w:hAnsi="Segoe UI" w:cs="Segoe UI"/>
          <w:color w:val="000000"/>
          <w:sz w:val="20"/>
          <w:szCs w:val="20"/>
          <w:lang w:eastAsia="hr-HR"/>
        </w:rPr>
      </w:pPr>
    </w:p>
    <w:p w:rsidR="001A6E09" w:rsidRPr="009536D5" w:rsidRDefault="002C2026" w:rsidP="009536D5">
      <w:pPr>
        <w:spacing w:after="0" w:line="240" w:lineRule="auto"/>
        <w:jc w:val="center"/>
        <w:rPr>
          <w:rFonts w:ascii="Segoe UI" w:hAnsi="Segoe UI" w:cs="Segoe UI"/>
          <w:b/>
          <w:bCs/>
          <w:color w:val="000000"/>
          <w:sz w:val="20"/>
          <w:szCs w:val="20"/>
          <w:lang w:eastAsia="hr-HR"/>
        </w:rPr>
      </w:pPr>
      <w:r w:rsidRPr="009536D5">
        <w:rPr>
          <w:rFonts w:ascii="Segoe UI" w:hAnsi="Segoe UI" w:cs="Segoe UI"/>
          <w:b/>
          <w:bCs/>
          <w:color w:val="000000"/>
          <w:sz w:val="20"/>
          <w:szCs w:val="20"/>
          <w:lang w:eastAsia="hr-HR"/>
        </w:rPr>
        <w:t xml:space="preserve">JAVNI POZIV </w:t>
      </w:r>
      <w:r w:rsidR="001A6E09" w:rsidRPr="009536D5">
        <w:rPr>
          <w:rFonts w:ascii="Segoe UI" w:hAnsi="Segoe UI" w:cs="Segoe UI"/>
          <w:b/>
          <w:bCs/>
          <w:color w:val="000000"/>
          <w:sz w:val="20"/>
          <w:szCs w:val="20"/>
          <w:lang w:eastAsia="hr-HR"/>
        </w:rPr>
        <w:t>za prikupljanje ponuda za koncesijsko odobrenje za obavljanje</w:t>
      </w:r>
      <w:r>
        <w:rPr>
          <w:rFonts w:ascii="Segoe UI" w:hAnsi="Segoe UI" w:cs="Segoe UI"/>
          <w:b/>
          <w:bCs/>
          <w:color w:val="000000"/>
          <w:sz w:val="20"/>
          <w:szCs w:val="20"/>
          <w:lang w:eastAsia="hr-HR"/>
        </w:rPr>
        <w:br/>
      </w:r>
      <w:r w:rsidR="001A6E09" w:rsidRPr="009536D5">
        <w:rPr>
          <w:rFonts w:ascii="Segoe UI" w:hAnsi="Segoe UI" w:cs="Segoe UI"/>
          <w:b/>
          <w:bCs/>
          <w:color w:val="000000"/>
          <w:sz w:val="20"/>
          <w:szCs w:val="20"/>
          <w:lang w:eastAsia="hr-HR"/>
        </w:rPr>
        <w:t>ugostiteljske djelatnosti na Tvrđavi sv. Mihovila</w:t>
      </w:r>
    </w:p>
    <w:p w:rsidR="001A6E09" w:rsidRPr="009536D5" w:rsidRDefault="001A6E09" w:rsidP="008E27BC">
      <w:pPr>
        <w:spacing w:after="0" w:line="240" w:lineRule="auto"/>
        <w:rPr>
          <w:rFonts w:ascii="Segoe UI" w:hAnsi="Segoe UI" w:cs="Segoe UI"/>
          <w:color w:val="000000"/>
          <w:sz w:val="20"/>
          <w:szCs w:val="20"/>
          <w:lang w:eastAsia="hr-HR"/>
        </w:rPr>
      </w:pPr>
    </w:p>
    <w:p w:rsidR="001A6E09" w:rsidRPr="009536D5" w:rsidRDefault="001A6E09" w:rsidP="006D113C">
      <w:pPr>
        <w:pStyle w:val="Odlomakpopisa"/>
        <w:numPr>
          <w:ilvl w:val="0"/>
          <w:numId w:val="1"/>
        </w:numPr>
        <w:spacing w:after="0" w:line="240" w:lineRule="auto"/>
        <w:rPr>
          <w:rFonts w:ascii="Segoe UI" w:hAnsi="Segoe UI" w:cs="Segoe UI"/>
          <w:color w:val="000000"/>
          <w:sz w:val="20"/>
          <w:szCs w:val="20"/>
          <w:lang w:eastAsia="hr-HR"/>
        </w:rPr>
      </w:pPr>
      <w:r w:rsidRPr="009536D5">
        <w:rPr>
          <w:rFonts w:ascii="Segoe UI" w:hAnsi="Segoe UI" w:cs="Segoe UI"/>
          <w:color w:val="000000"/>
          <w:sz w:val="20"/>
          <w:szCs w:val="20"/>
          <w:lang w:eastAsia="hr-HR"/>
        </w:rPr>
        <w:t>Raspisuje se javni poziv za prikupljanje ponuda zainteresiranih fizičkih i pravnih osoba za obavljanje djelatnosti ugostiteljstva u redovno radno vrijeme na Tvrđavi sv. Mihovila koja ima status kulturnog dobra.</w:t>
      </w:r>
    </w:p>
    <w:p w:rsidR="001A6E09" w:rsidRPr="009536D5" w:rsidRDefault="001A6E09" w:rsidP="008E27BC">
      <w:pPr>
        <w:pStyle w:val="Odlomakpopisa"/>
        <w:numPr>
          <w:ilvl w:val="0"/>
          <w:numId w:val="1"/>
        </w:numPr>
        <w:spacing w:after="0" w:line="240" w:lineRule="auto"/>
        <w:rPr>
          <w:rFonts w:ascii="Segoe UI" w:hAnsi="Segoe UI" w:cs="Segoe UI"/>
          <w:color w:val="000000"/>
          <w:sz w:val="20"/>
          <w:szCs w:val="20"/>
          <w:lang w:eastAsia="hr-HR"/>
        </w:rPr>
      </w:pPr>
      <w:bookmarkStart w:id="0" w:name="_Hlk46322114"/>
      <w:r w:rsidRPr="009536D5">
        <w:rPr>
          <w:rFonts w:ascii="Segoe UI" w:hAnsi="Segoe UI" w:cs="Segoe UI"/>
          <w:color w:val="000000"/>
          <w:sz w:val="20"/>
          <w:szCs w:val="20"/>
          <w:lang w:eastAsia="hr-HR"/>
        </w:rPr>
        <w:t>Predmet koncesijskog odobrenja je prostor koji se nalazi ispod konstrukcije gledališta</w:t>
      </w:r>
      <w:r w:rsidR="00C41B91">
        <w:rPr>
          <w:rFonts w:ascii="Segoe UI" w:hAnsi="Segoe UI" w:cs="Segoe UI"/>
          <w:color w:val="000000"/>
          <w:sz w:val="20"/>
          <w:szCs w:val="20"/>
          <w:lang w:eastAsia="hr-HR"/>
        </w:rPr>
        <w:t xml:space="preserve"> maksimalne površine 200 m2 (unutar ukupne površine od oko 400 m2) predviđenih za obavljanje ugostiteljske djelatnosti</w:t>
      </w:r>
      <w:r w:rsidRPr="009536D5">
        <w:rPr>
          <w:rFonts w:ascii="Segoe UI" w:hAnsi="Segoe UI" w:cs="Segoe UI"/>
          <w:color w:val="000000"/>
          <w:sz w:val="20"/>
          <w:szCs w:val="20"/>
          <w:lang w:eastAsia="hr-HR"/>
        </w:rPr>
        <w:t>, označen na skici 1</w:t>
      </w:r>
      <w:r w:rsidR="00C41B91">
        <w:rPr>
          <w:rFonts w:ascii="Segoe UI" w:hAnsi="Segoe UI" w:cs="Segoe UI"/>
          <w:color w:val="000000"/>
          <w:sz w:val="20"/>
          <w:szCs w:val="20"/>
          <w:lang w:eastAsia="hr-HR"/>
        </w:rPr>
        <w:t>.</w:t>
      </w:r>
    </w:p>
    <w:bookmarkEnd w:id="0"/>
    <w:p w:rsidR="001A6E09" w:rsidRPr="009536D5" w:rsidRDefault="001A6E09" w:rsidP="008E27BC">
      <w:pPr>
        <w:pStyle w:val="Odlomakpopisa"/>
        <w:numPr>
          <w:ilvl w:val="0"/>
          <w:numId w:val="1"/>
        </w:numPr>
        <w:spacing w:after="0" w:line="240" w:lineRule="auto"/>
        <w:rPr>
          <w:rFonts w:ascii="Segoe UI" w:hAnsi="Segoe UI" w:cs="Segoe UI"/>
          <w:color w:val="000000"/>
          <w:sz w:val="20"/>
          <w:szCs w:val="20"/>
          <w:lang w:eastAsia="hr-HR"/>
        </w:rPr>
      </w:pPr>
      <w:r w:rsidRPr="009536D5">
        <w:rPr>
          <w:rFonts w:ascii="Segoe UI" w:hAnsi="Segoe UI" w:cs="Segoe UI"/>
          <w:color w:val="000000"/>
          <w:sz w:val="20"/>
          <w:szCs w:val="20"/>
          <w:lang w:eastAsia="hr-HR"/>
        </w:rPr>
        <w:t>Prostor iz točke 2 ovog poziva daje se u koncesijsko odobrenje na rok od 5 godina.</w:t>
      </w:r>
    </w:p>
    <w:p w:rsidR="001A6E09" w:rsidRPr="009536D5" w:rsidRDefault="001A6E09" w:rsidP="008E27BC">
      <w:pPr>
        <w:pStyle w:val="Odlomakpopisa"/>
        <w:numPr>
          <w:ilvl w:val="0"/>
          <w:numId w:val="1"/>
        </w:numPr>
        <w:spacing w:after="0" w:line="240" w:lineRule="auto"/>
        <w:rPr>
          <w:rFonts w:ascii="Segoe UI" w:hAnsi="Segoe UI" w:cs="Segoe UI"/>
          <w:color w:val="000000"/>
          <w:sz w:val="20"/>
          <w:szCs w:val="20"/>
          <w:lang w:eastAsia="hr-HR"/>
        </w:rPr>
      </w:pPr>
      <w:r w:rsidRPr="009536D5">
        <w:rPr>
          <w:rFonts w:ascii="Segoe UI" w:hAnsi="Segoe UI" w:cs="Segoe UI"/>
          <w:color w:val="000000"/>
          <w:sz w:val="20"/>
          <w:szCs w:val="20"/>
          <w:lang w:eastAsia="hr-HR"/>
        </w:rPr>
        <w:t>Djelatnost koja je predmet koncesijskog odobrenja obavljat će se u periodu od 1</w:t>
      </w:r>
      <w:r>
        <w:rPr>
          <w:rFonts w:ascii="Segoe UI" w:hAnsi="Segoe UI" w:cs="Segoe UI"/>
          <w:color w:val="000000"/>
          <w:sz w:val="20"/>
          <w:szCs w:val="20"/>
          <w:lang w:eastAsia="hr-HR"/>
        </w:rPr>
        <w:t>5</w:t>
      </w:r>
      <w:r w:rsidRPr="009536D5">
        <w:rPr>
          <w:rFonts w:ascii="Segoe UI" w:hAnsi="Segoe UI" w:cs="Segoe UI"/>
          <w:color w:val="000000"/>
          <w:sz w:val="20"/>
          <w:szCs w:val="20"/>
          <w:lang w:eastAsia="hr-HR"/>
        </w:rPr>
        <w:t xml:space="preserve">. travnja do </w:t>
      </w:r>
      <w:r>
        <w:rPr>
          <w:rFonts w:ascii="Segoe UI" w:hAnsi="Segoe UI" w:cs="Segoe UI"/>
          <w:color w:val="000000"/>
          <w:sz w:val="20"/>
          <w:szCs w:val="20"/>
          <w:lang w:eastAsia="hr-HR"/>
        </w:rPr>
        <w:t>15</w:t>
      </w:r>
      <w:r w:rsidRPr="009536D5">
        <w:rPr>
          <w:rFonts w:ascii="Segoe UI" w:hAnsi="Segoe UI" w:cs="Segoe UI"/>
          <w:color w:val="000000"/>
          <w:sz w:val="20"/>
          <w:szCs w:val="20"/>
          <w:lang w:eastAsia="hr-HR"/>
        </w:rPr>
        <w:t>. listopada, a radno vrijeme</w:t>
      </w:r>
      <w:r>
        <w:rPr>
          <w:rFonts w:ascii="Segoe UI" w:hAnsi="Segoe UI" w:cs="Segoe UI"/>
          <w:color w:val="000000"/>
          <w:sz w:val="20"/>
          <w:szCs w:val="20"/>
          <w:lang w:eastAsia="hr-HR"/>
        </w:rPr>
        <w:t xml:space="preserve"> </w:t>
      </w:r>
      <w:r w:rsidRPr="009536D5">
        <w:rPr>
          <w:rFonts w:ascii="Segoe UI" w:hAnsi="Segoe UI" w:cs="Segoe UI"/>
          <w:color w:val="000000"/>
          <w:sz w:val="20"/>
          <w:szCs w:val="20"/>
          <w:lang w:eastAsia="hr-HR"/>
        </w:rPr>
        <w:t>ugostiteljskog sadržaja mora biti usklađeno sa redovnim radnim vremenom Tvrđave sv. Mihovila.</w:t>
      </w:r>
    </w:p>
    <w:p w:rsidR="001A6E09" w:rsidRPr="009536D5" w:rsidRDefault="001A6E09" w:rsidP="008E27BC">
      <w:pPr>
        <w:pStyle w:val="Odlomakpopisa"/>
        <w:numPr>
          <w:ilvl w:val="0"/>
          <w:numId w:val="1"/>
        </w:numPr>
        <w:spacing w:after="0" w:line="240" w:lineRule="auto"/>
        <w:rPr>
          <w:rFonts w:ascii="Segoe UI" w:hAnsi="Segoe UI" w:cs="Segoe UI"/>
          <w:color w:val="000000"/>
          <w:sz w:val="20"/>
          <w:szCs w:val="20"/>
          <w:lang w:eastAsia="hr-HR"/>
        </w:rPr>
      </w:pPr>
      <w:r w:rsidRPr="009536D5">
        <w:rPr>
          <w:rFonts w:ascii="Segoe UI" w:hAnsi="Segoe UI" w:cs="Segoe UI"/>
          <w:color w:val="000000"/>
          <w:sz w:val="20"/>
          <w:szCs w:val="20"/>
          <w:lang w:eastAsia="hr-HR"/>
        </w:rPr>
        <w:t>Sastavni dio ovog poziva su konzervatorske smjernice prema kojima se mora izraditi idejno rješenje budućeg prostora sa svim elementima ugostiteljstva (šank, stolice, stolovi...) u kojem ne smiju biti predviđeni građevinski zahvati. Za potrebe različitih programa Tvrđave cijelo ugostiteljstvo, uključujući šank, stolice, stolove i sve pripadajuće elemente, po zahtjevu davatelja koncesije mora biti spremno na demontažu i prilagodbu.</w:t>
      </w:r>
    </w:p>
    <w:p w:rsidR="001A6E09" w:rsidRPr="009536D5" w:rsidRDefault="001A6E09" w:rsidP="009536D5">
      <w:pPr>
        <w:pStyle w:val="Odlomakpopisa"/>
        <w:spacing w:after="0" w:line="240" w:lineRule="auto"/>
        <w:rPr>
          <w:rFonts w:ascii="Segoe UI" w:hAnsi="Segoe UI" w:cs="Segoe UI"/>
          <w:color w:val="000000"/>
          <w:sz w:val="20"/>
          <w:szCs w:val="20"/>
          <w:lang w:eastAsia="hr-HR"/>
        </w:rPr>
      </w:pPr>
      <w:r w:rsidRPr="009536D5">
        <w:rPr>
          <w:rFonts w:ascii="Segoe UI" w:hAnsi="Segoe UI" w:cs="Segoe UI"/>
          <w:color w:val="000000"/>
          <w:sz w:val="20"/>
          <w:szCs w:val="20"/>
          <w:lang w:eastAsia="hr-HR"/>
        </w:rPr>
        <w:t>Ugostitelj je dužan ispuniti minimalne tehničke uvjete za ugostiteljski objekt u dogovoru s Tvrđavom kulture Šibenik i Konzervatorskim odjelom.</w:t>
      </w:r>
    </w:p>
    <w:p w:rsidR="001A6E09" w:rsidRPr="009536D5" w:rsidRDefault="001A6E09" w:rsidP="009536D5">
      <w:pPr>
        <w:spacing w:after="0" w:line="240" w:lineRule="auto"/>
        <w:ind w:left="708"/>
        <w:rPr>
          <w:rFonts w:ascii="Segoe UI" w:hAnsi="Segoe UI" w:cs="Segoe UI"/>
          <w:color w:val="000000"/>
          <w:sz w:val="20"/>
          <w:szCs w:val="20"/>
          <w:lang w:eastAsia="hr-HR"/>
        </w:rPr>
      </w:pPr>
      <w:r w:rsidRPr="009536D5">
        <w:rPr>
          <w:rFonts w:ascii="Segoe UI" w:hAnsi="Segoe UI" w:cs="Segoe UI"/>
          <w:color w:val="000000"/>
          <w:sz w:val="20"/>
          <w:szCs w:val="20"/>
          <w:lang w:eastAsia="hr-HR"/>
        </w:rPr>
        <w:t>Sva pitanja u vezi s uvjetima i načinu korištenja prostora koji je predmet</w:t>
      </w:r>
      <w:r w:rsidRPr="009536D5">
        <w:rPr>
          <w:rFonts w:ascii="Segoe UI" w:hAnsi="Segoe UI" w:cs="Segoe UI"/>
          <w:color w:val="000000"/>
          <w:sz w:val="20"/>
          <w:szCs w:val="20"/>
          <w:lang w:eastAsia="hr-HR"/>
        </w:rPr>
        <w:tab/>
        <w:t>koncesijskog odobrenja riješit će se Ugovorom o koncesiji.</w:t>
      </w:r>
    </w:p>
    <w:p w:rsidR="001A6E09" w:rsidRPr="009536D5" w:rsidRDefault="001A6E09" w:rsidP="008E27BC">
      <w:pPr>
        <w:pStyle w:val="Odlomakpopisa"/>
        <w:numPr>
          <w:ilvl w:val="0"/>
          <w:numId w:val="1"/>
        </w:numPr>
        <w:spacing w:after="0" w:line="240" w:lineRule="auto"/>
        <w:rPr>
          <w:rFonts w:ascii="Segoe UI" w:hAnsi="Segoe UI" w:cs="Segoe UI"/>
          <w:color w:val="000000"/>
          <w:sz w:val="20"/>
          <w:szCs w:val="20"/>
          <w:lang w:eastAsia="hr-HR"/>
        </w:rPr>
      </w:pPr>
      <w:r w:rsidRPr="009536D5">
        <w:rPr>
          <w:rFonts w:ascii="Segoe UI" w:hAnsi="Segoe UI" w:cs="Segoe UI"/>
          <w:color w:val="000000"/>
          <w:sz w:val="20"/>
          <w:szCs w:val="20"/>
          <w:lang w:eastAsia="hr-HR"/>
        </w:rPr>
        <w:t>Za početni minimalni iznos mjesečne naknade za koncesijsko odobrenje za prostor iz točke 2 ovog natječaja utvrđuje se iznos od 16.900,00 kn neto. Mjesečna koncesija se računa isključivo za period iz točke 4.</w:t>
      </w:r>
    </w:p>
    <w:p w:rsidR="001A6E09" w:rsidRPr="009536D5" w:rsidRDefault="001A6E09" w:rsidP="008E27BC">
      <w:pPr>
        <w:pStyle w:val="Odlomakpopisa"/>
        <w:numPr>
          <w:ilvl w:val="0"/>
          <w:numId w:val="1"/>
        </w:numPr>
        <w:spacing w:after="0" w:line="240" w:lineRule="auto"/>
        <w:rPr>
          <w:rFonts w:ascii="Segoe UI" w:hAnsi="Segoe UI" w:cs="Segoe UI"/>
          <w:color w:val="000000"/>
          <w:sz w:val="20"/>
          <w:szCs w:val="20"/>
          <w:lang w:eastAsia="hr-HR"/>
        </w:rPr>
      </w:pPr>
      <w:r w:rsidRPr="009536D5">
        <w:rPr>
          <w:rFonts w:ascii="Segoe UI" w:hAnsi="Segoe UI" w:cs="Segoe UI"/>
          <w:color w:val="000000"/>
          <w:sz w:val="20"/>
          <w:szCs w:val="20"/>
          <w:lang w:eastAsia="hr-HR"/>
        </w:rPr>
        <w:t xml:space="preserve">Iznos naknade za koncesijsko odobrenje će se plaćati jedan mjesec unaprijed (do desetog dana u mjesecu). Iznos naknade za koncesijsko odobrenje će se ugovarati uz deviznu klauzulu u odnosu na srednji tečaj € na dan otvaranja ponuda. Ugovor o koncesijskom odobrenju će se </w:t>
      </w:r>
      <w:proofErr w:type="spellStart"/>
      <w:r w:rsidRPr="009536D5">
        <w:rPr>
          <w:rFonts w:ascii="Segoe UI" w:hAnsi="Segoe UI" w:cs="Segoe UI"/>
          <w:color w:val="000000"/>
          <w:sz w:val="20"/>
          <w:szCs w:val="20"/>
          <w:lang w:eastAsia="hr-HR"/>
        </w:rPr>
        <w:t>solemnizirati</w:t>
      </w:r>
      <w:proofErr w:type="spellEnd"/>
      <w:r w:rsidRPr="009536D5">
        <w:rPr>
          <w:rFonts w:ascii="Segoe UI" w:hAnsi="Segoe UI" w:cs="Segoe UI"/>
          <w:color w:val="000000"/>
          <w:sz w:val="20"/>
          <w:szCs w:val="20"/>
          <w:lang w:eastAsia="hr-HR"/>
        </w:rPr>
        <w:t xml:space="preserve"> o trošku koncesionara.</w:t>
      </w:r>
    </w:p>
    <w:p w:rsidR="001A6E09" w:rsidRPr="009536D5" w:rsidRDefault="001A6E09" w:rsidP="008E27BC">
      <w:pPr>
        <w:pStyle w:val="Odlomakpopisa"/>
        <w:numPr>
          <w:ilvl w:val="0"/>
          <w:numId w:val="1"/>
        </w:numPr>
        <w:spacing w:after="0" w:line="240" w:lineRule="auto"/>
        <w:rPr>
          <w:rFonts w:ascii="Segoe UI" w:hAnsi="Segoe UI" w:cs="Segoe UI"/>
          <w:color w:val="000000"/>
          <w:sz w:val="20"/>
          <w:szCs w:val="20"/>
          <w:lang w:eastAsia="hr-HR"/>
        </w:rPr>
      </w:pPr>
      <w:r w:rsidRPr="009536D5">
        <w:rPr>
          <w:rFonts w:ascii="Segoe UI" w:hAnsi="Segoe UI" w:cs="Segoe UI"/>
          <w:b/>
          <w:bCs/>
          <w:color w:val="000000"/>
          <w:sz w:val="20"/>
          <w:szCs w:val="20"/>
          <w:lang w:eastAsia="hr-HR"/>
        </w:rPr>
        <w:t xml:space="preserve">Koncesionar je dužan izdati </w:t>
      </w:r>
      <w:proofErr w:type="spellStart"/>
      <w:r w:rsidRPr="009536D5">
        <w:rPr>
          <w:rFonts w:ascii="Segoe UI" w:hAnsi="Segoe UI" w:cs="Segoe UI"/>
          <w:b/>
          <w:bCs/>
          <w:color w:val="000000"/>
          <w:sz w:val="20"/>
          <w:szCs w:val="20"/>
          <w:lang w:eastAsia="hr-HR"/>
        </w:rPr>
        <w:t>bianco</w:t>
      </w:r>
      <w:proofErr w:type="spellEnd"/>
      <w:r w:rsidRPr="009536D5">
        <w:rPr>
          <w:rFonts w:ascii="Segoe UI" w:hAnsi="Segoe UI" w:cs="Segoe UI"/>
          <w:b/>
          <w:bCs/>
          <w:color w:val="000000"/>
          <w:sz w:val="20"/>
          <w:szCs w:val="20"/>
          <w:lang w:eastAsia="hr-HR"/>
        </w:rPr>
        <w:t xml:space="preserve"> zadužnicu</w:t>
      </w:r>
      <w:r>
        <w:rPr>
          <w:rFonts w:ascii="Segoe UI" w:hAnsi="Segoe UI" w:cs="Segoe UI"/>
          <w:b/>
          <w:bCs/>
          <w:color w:val="000000"/>
          <w:sz w:val="20"/>
          <w:szCs w:val="20"/>
          <w:lang w:eastAsia="hr-HR"/>
        </w:rPr>
        <w:t xml:space="preserve"> na iznos do 100.000,00 (</w:t>
      </w:r>
      <w:proofErr w:type="spellStart"/>
      <w:r>
        <w:rPr>
          <w:rFonts w:ascii="Segoe UI" w:hAnsi="Segoe UI" w:cs="Segoe UI"/>
          <w:b/>
          <w:bCs/>
          <w:color w:val="000000"/>
          <w:sz w:val="20"/>
          <w:szCs w:val="20"/>
          <w:lang w:eastAsia="hr-HR"/>
        </w:rPr>
        <w:t>stotisuća</w:t>
      </w:r>
      <w:proofErr w:type="spellEnd"/>
      <w:r>
        <w:rPr>
          <w:rFonts w:ascii="Segoe UI" w:hAnsi="Segoe UI" w:cs="Segoe UI"/>
          <w:b/>
          <w:bCs/>
          <w:color w:val="000000"/>
          <w:sz w:val="20"/>
          <w:szCs w:val="20"/>
          <w:lang w:eastAsia="hr-HR"/>
        </w:rPr>
        <w:t>) kuna</w:t>
      </w:r>
      <w:r w:rsidRPr="009536D5">
        <w:rPr>
          <w:rFonts w:ascii="Segoe UI" w:hAnsi="Segoe UI" w:cs="Segoe UI"/>
          <w:b/>
          <w:bCs/>
          <w:color w:val="000000"/>
          <w:sz w:val="20"/>
          <w:szCs w:val="20"/>
          <w:lang w:eastAsia="hr-HR"/>
        </w:rPr>
        <w:t xml:space="preserve">, a koja će služiti za podmirenje </w:t>
      </w:r>
      <w:r>
        <w:rPr>
          <w:rFonts w:ascii="Segoe UI" w:hAnsi="Segoe UI" w:cs="Segoe UI"/>
          <w:b/>
          <w:bCs/>
          <w:color w:val="000000"/>
          <w:sz w:val="20"/>
          <w:szCs w:val="20"/>
          <w:lang w:eastAsia="hr-HR"/>
        </w:rPr>
        <w:t xml:space="preserve">dugovanja Koncesionara. </w:t>
      </w:r>
    </w:p>
    <w:p w:rsidR="001A6E09" w:rsidRPr="009536D5" w:rsidRDefault="001A6E09" w:rsidP="008E27BC">
      <w:pPr>
        <w:pStyle w:val="Odlomakpopisa"/>
        <w:numPr>
          <w:ilvl w:val="0"/>
          <w:numId w:val="1"/>
        </w:numPr>
        <w:spacing w:after="0" w:line="240" w:lineRule="auto"/>
        <w:rPr>
          <w:rFonts w:ascii="Segoe UI" w:hAnsi="Segoe UI" w:cs="Segoe UI"/>
          <w:color w:val="000000"/>
          <w:sz w:val="20"/>
          <w:szCs w:val="20"/>
          <w:lang w:eastAsia="hr-HR"/>
        </w:rPr>
      </w:pPr>
      <w:r w:rsidRPr="009536D5">
        <w:rPr>
          <w:rFonts w:ascii="Segoe UI" w:hAnsi="Segoe UI" w:cs="Segoe UI"/>
          <w:color w:val="000000"/>
          <w:sz w:val="20"/>
          <w:szCs w:val="20"/>
          <w:lang w:eastAsia="hr-HR"/>
        </w:rPr>
        <w:t xml:space="preserve">Na ime jamčevine natjecatelji trebaju uplatiti trostruki iznos početnog iznosa mjesečnog koncesijskog odobrenja i to na žiro račun Riznice Grada Šibenika, IBAN HR2324020061844400003 model: </w:t>
      </w:r>
      <w:r>
        <w:rPr>
          <w:rFonts w:ascii="Segoe UI" w:hAnsi="Segoe UI" w:cs="Segoe UI"/>
          <w:color w:val="000000"/>
          <w:sz w:val="20"/>
          <w:szCs w:val="20"/>
          <w:lang w:eastAsia="hr-HR"/>
        </w:rPr>
        <w:t>64</w:t>
      </w:r>
      <w:r w:rsidRPr="009536D5">
        <w:rPr>
          <w:rFonts w:ascii="Segoe UI" w:hAnsi="Segoe UI" w:cs="Segoe UI"/>
          <w:color w:val="000000"/>
          <w:sz w:val="20"/>
          <w:szCs w:val="20"/>
          <w:lang w:eastAsia="hr-HR"/>
        </w:rPr>
        <w:t xml:space="preserve"> poziv na broj: </w:t>
      </w:r>
      <w:r>
        <w:rPr>
          <w:rFonts w:ascii="Segoe UI" w:hAnsi="Segoe UI" w:cs="Segoe UI"/>
          <w:color w:val="000000"/>
          <w:sz w:val="20"/>
          <w:szCs w:val="20"/>
          <w:lang w:eastAsia="hr-HR"/>
        </w:rPr>
        <w:t>7730-49489</w:t>
      </w:r>
      <w:r w:rsidRPr="009536D5">
        <w:rPr>
          <w:rFonts w:ascii="Segoe UI" w:hAnsi="Segoe UI" w:cs="Segoe UI"/>
          <w:color w:val="000000"/>
          <w:sz w:val="20"/>
          <w:szCs w:val="20"/>
          <w:lang w:eastAsia="hr-HR"/>
        </w:rPr>
        <w:t xml:space="preserve"> - OIB uplatitelja, a dokaz (uplatnicu) o izvršenoj uplati dostaviti uz ponudu, a koja će se za izabranoga ponuđača tretirati kao osiguranje plaćanja naknade za koncesijsko odobrenje.</w:t>
      </w:r>
    </w:p>
    <w:p w:rsidR="001A6E09" w:rsidRPr="009536D5" w:rsidRDefault="001A6E09" w:rsidP="008E27BC">
      <w:pPr>
        <w:pStyle w:val="Odlomakpopisa"/>
        <w:numPr>
          <w:ilvl w:val="0"/>
          <w:numId w:val="1"/>
        </w:numPr>
        <w:spacing w:after="0" w:line="240" w:lineRule="auto"/>
        <w:rPr>
          <w:rFonts w:ascii="Segoe UI" w:hAnsi="Segoe UI" w:cs="Segoe UI"/>
          <w:color w:val="000000"/>
          <w:sz w:val="20"/>
          <w:szCs w:val="20"/>
          <w:lang w:eastAsia="hr-HR"/>
        </w:rPr>
      </w:pPr>
      <w:r w:rsidRPr="009536D5">
        <w:rPr>
          <w:rFonts w:ascii="Segoe UI" w:hAnsi="Segoe UI" w:cs="Segoe UI"/>
          <w:color w:val="000000"/>
          <w:sz w:val="20"/>
          <w:szCs w:val="20"/>
          <w:lang w:eastAsia="hr-HR"/>
        </w:rPr>
        <w:t>Na poziv se mogu javiti pravne i fizičke osobe</w:t>
      </w:r>
      <w:r>
        <w:rPr>
          <w:rFonts w:ascii="Segoe UI" w:hAnsi="Segoe UI" w:cs="Segoe UI"/>
          <w:color w:val="000000"/>
          <w:sz w:val="20"/>
          <w:szCs w:val="20"/>
          <w:lang w:eastAsia="hr-HR"/>
        </w:rPr>
        <w:t xml:space="preserve"> koje su registrirane za obavljanje ugostiteljske djelatnosti</w:t>
      </w:r>
    </w:p>
    <w:p w:rsidR="001A6E09" w:rsidRPr="009536D5" w:rsidRDefault="001A6E09" w:rsidP="008E27BC">
      <w:pPr>
        <w:pStyle w:val="Odlomakpopisa"/>
        <w:numPr>
          <w:ilvl w:val="0"/>
          <w:numId w:val="1"/>
        </w:numPr>
        <w:spacing w:after="0" w:line="240" w:lineRule="auto"/>
        <w:rPr>
          <w:rFonts w:ascii="Segoe UI" w:hAnsi="Segoe UI" w:cs="Segoe UI"/>
          <w:color w:val="000000"/>
          <w:sz w:val="20"/>
          <w:szCs w:val="20"/>
          <w:lang w:eastAsia="hr-HR"/>
        </w:rPr>
      </w:pPr>
      <w:r w:rsidRPr="009536D5">
        <w:rPr>
          <w:rFonts w:ascii="Segoe UI" w:hAnsi="Segoe UI" w:cs="Segoe UI"/>
          <w:color w:val="000000"/>
          <w:sz w:val="20"/>
          <w:szCs w:val="20"/>
          <w:lang w:eastAsia="hr-HR"/>
        </w:rPr>
        <w:t>Na poziv se ne mogu javiti osobe koje na dan izlaska ovog javnog poziva imaju</w:t>
      </w:r>
    </w:p>
    <w:p w:rsidR="001A6E09" w:rsidRPr="009536D5" w:rsidRDefault="001A6E09" w:rsidP="00896FED">
      <w:pPr>
        <w:spacing w:after="0" w:line="240" w:lineRule="auto"/>
        <w:ind w:firstLine="708"/>
        <w:rPr>
          <w:rFonts w:ascii="Segoe UI" w:hAnsi="Segoe UI" w:cs="Segoe UI"/>
          <w:color w:val="000000"/>
          <w:sz w:val="20"/>
          <w:szCs w:val="20"/>
          <w:lang w:eastAsia="hr-HR"/>
        </w:rPr>
      </w:pPr>
      <w:r w:rsidRPr="009536D5">
        <w:rPr>
          <w:rFonts w:ascii="Segoe UI" w:hAnsi="Segoe UI" w:cs="Segoe UI"/>
          <w:color w:val="000000"/>
          <w:sz w:val="20"/>
          <w:szCs w:val="20"/>
          <w:lang w:eastAsia="hr-HR"/>
        </w:rPr>
        <w:t>dospjela dugovanja prema Gradu Šibeniku, Tvrđavi kulture Šibenik i Republici Hrvatskoj.</w:t>
      </w:r>
    </w:p>
    <w:p w:rsidR="001A6E09" w:rsidRPr="002D6DDC" w:rsidRDefault="001A6E09" w:rsidP="002D6DDC">
      <w:pPr>
        <w:pStyle w:val="Odlomakpopisa"/>
        <w:numPr>
          <w:ilvl w:val="0"/>
          <w:numId w:val="1"/>
        </w:numPr>
        <w:spacing w:after="0" w:line="240" w:lineRule="auto"/>
        <w:rPr>
          <w:rFonts w:ascii="Segoe UI" w:hAnsi="Segoe UI" w:cs="Segoe UI"/>
          <w:color w:val="000000"/>
          <w:sz w:val="20"/>
          <w:szCs w:val="20"/>
          <w:lang w:eastAsia="hr-HR"/>
        </w:rPr>
      </w:pPr>
      <w:r w:rsidRPr="002D6DDC">
        <w:rPr>
          <w:rFonts w:ascii="Segoe UI" w:hAnsi="Segoe UI" w:cs="Segoe UI"/>
          <w:color w:val="000000"/>
          <w:sz w:val="20"/>
          <w:szCs w:val="20"/>
          <w:lang w:eastAsia="hr-HR"/>
        </w:rPr>
        <w:t>Ponuđači uz ponudu trebaju dostaviti:</w:t>
      </w:r>
    </w:p>
    <w:p w:rsidR="001A6E09" w:rsidRPr="002D6DDC" w:rsidRDefault="001A6E09" w:rsidP="002D6DDC">
      <w:pPr>
        <w:pStyle w:val="Odlomakpopisa"/>
        <w:spacing w:after="0" w:line="240" w:lineRule="auto"/>
        <w:rPr>
          <w:rFonts w:ascii="Segoe UI" w:hAnsi="Segoe UI" w:cs="Segoe UI"/>
          <w:color w:val="000000"/>
          <w:sz w:val="20"/>
          <w:szCs w:val="20"/>
          <w:lang w:eastAsia="hr-HR"/>
        </w:rPr>
      </w:pPr>
      <w:r w:rsidRPr="002D6DDC">
        <w:rPr>
          <w:rFonts w:ascii="Segoe UI" w:hAnsi="Segoe UI" w:cs="Segoe UI"/>
          <w:color w:val="000000"/>
          <w:sz w:val="20"/>
          <w:szCs w:val="20"/>
          <w:lang w:eastAsia="hr-HR"/>
        </w:rPr>
        <w:t>- izvod iz registra trgovačkih društava za pravne osobe</w:t>
      </w:r>
      <w:r>
        <w:rPr>
          <w:rFonts w:ascii="Segoe UI" w:hAnsi="Segoe UI" w:cs="Segoe UI"/>
          <w:color w:val="000000"/>
          <w:sz w:val="20"/>
          <w:szCs w:val="20"/>
          <w:lang w:eastAsia="hr-HR"/>
        </w:rPr>
        <w:t xml:space="preserve">/ </w:t>
      </w:r>
      <w:r w:rsidRPr="002D6DDC">
        <w:rPr>
          <w:rFonts w:ascii="Segoe UI" w:hAnsi="Segoe UI" w:cs="Segoe UI"/>
          <w:color w:val="000000"/>
          <w:sz w:val="20"/>
          <w:szCs w:val="20"/>
          <w:lang w:eastAsia="hr-HR"/>
        </w:rPr>
        <w:t>registra obrtnika za fizičke osobe</w:t>
      </w:r>
      <w:r>
        <w:rPr>
          <w:rFonts w:ascii="Segoe UI" w:hAnsi="Segoe UI" w:cs="Segoe UI"/>
          <w:color w:val="000000"/>
          <w:sz w:val="20"/>
          <w:szCs w:val="20"/>
          <w:lang w:eastAsia="hr-HR"/>
        </w:rPr>
        <w:t xml:space="preserve">/ </w:t>
      </w:r>
      <w:r w:rsidRPr="002D6DDC">
        <w:rPr>
          <w:rFonts w:ascii="Segoe UI" w:hAnsi="Segoe UI" w:cs="Segoe UI"/>
          <w:color w:val="000000"/>
          <w:sz w:val="20"/>
          <w:szCs w:val="20"/>
          <w:lang w:eastAsia="hr-HR"/>
        </w:rPr>
        <w:t>registra udruga za udruge</w:t>
      </w:r>
      <w:r>
        <w:rPr>
          <w:rFonts w:ascii="Segoe UI" w:hAnsi="Segoe UI" w:cs="Segoe UI"/>
          <w:color w:val="000000"/>
          <w:sz w:val="20"/>
          <w:szCs w:val="20"/>
          <w:lang w:eastAsia="hr-HR"/>
        </w:rPr>
        <w:t xml:space="preserve"> iz kojeg je vidljivo da su registrirani za obavljanje ugostiteljske djelatnosti, ne stariji od 30 dana</w:t>
      </w:r>
    </w:p>
    <w:p w:rsidR="001A6E09" w:rsidRPr="002D6DDC" w:rsidRDefault="001A6E09" w:rsidP="002D6DDC">
      <w:pPr>
        <w:pStyle w:val="Odlomakpopisa"/>
        <w:spacing w:after="0" w:line="240" w:lineRule="auto"/>
        <w:rPr>
          <w:rFonts w:ascii="Segoe UI" w:hAnsi="Segoe UI" w:cs="Segoe UI"/>
          <w:color w:val="000000"/>
          <w:sz w:val="20"/>
          <w:szCs w:val="20"/>
          <w:lang w:eastAsia="hr-HR"/>
        </w:rPr>
      </w:pPr>
      <w:r w:rsidRPr="002D6DDC">
        <w:rPr>
          <w:rFonts w:ascii="Segoe UI" w:hAnsi="Segoe UI" w:cs="Segoe UI"/>
          <w:color w:val="000000"/>
          <w:sz w:val="20"/>
          <w:szCs w:val="20"/>
          <w:lang w:eastAsia="hr-HR"/>
        </w:rPr>
        <w:t>- potvrdu Upravnog odjela za financije Grada Šibenika da natjecatelj nema nepodmirena dospjela dugovanja prema Gradu Šibeniku i Tvrđavi kulture Šibenik</w:t>
      </w:r>
    </w:p>
    <w:p w:rsidR="001A6E09" w:rsidRDefault="001A6E09" w:rsidP="002D6DDC">
      <w:pPr>
        <w:pStyle w:val="Odlomakpopisa"/>
        <w:spacing w:after="0" w:line="240" w:lineRule="auto"/>
        <w:rPr>
          <w:rFonts w:ascii="Segoe UI" w:hAnsi="Segoe UI" w:cs="Segoe UI"/>
          <w:color w:val="000000"/>
          <w:sz w:val="20"/>
          <w:szCs w:val="20"/>
          <w:lang w:eastAsia="hr-HR"/>
        </w:rPr>
      </w:pPr>
      <w:r w:rsidRPr="002D6DDC">
        <w:rPr>
          <w:rFonts w:ascii="Segoe UI" w:hAnsi="Segoe UI" w:cs="Segoe UI"/>
          <w:color w:val="000000"/>
          <w:sz w:val="20"/>
          <w:szCs w:val="20"/>
          <w:lang w:eastAsia="hr-HR"/>
        </w:rPr>
        <w:lastRenderedPageBreak/>
        <w:t>- potvrdu Ministarstva financija- Porezna uprava da natjecatelj nema nepodmirena dugovanja prema Republici Hrvatskoj</w:t>
      </w:r>
    </w:p>
    <w:p w:rsidR="001A6E09" w:rsidRPr="002D6DDC" w:rsidRDefault="001A6E09" w:rsidP="002D6DDC">
      <w:pPr>
        <w:pStyle w:val="Odlomakpopisa"/>
        <w:spacing w:after="0" w:line="240" w:lineRule="auto"/>
        <w:rPr>
          <w:rFonts w:ascii="Segoe UI" w:hAnsi="Segoe UI" w:cs="Segoe UI"/>
          <w:color w:val="000000"/>
          <w:sz w:val="20"/>
          <w:szCs w:val="20"/>
          <w:lang w:eastAsia="hr-HR"/>
        </w:rPr>
      </w:pPr>
      <w:r>
        <w:rPr>
          <w:rFonts w:ascii="Segoe UI" w:hAnsi="Segoe UI" w:cs="Segoe UI"/>
          <w:color w:val="000000"/>
          <w:sz w:val="20"/>
          <w:szCs w:val="20"/>
          <w:lang w:eastAsia="hr-HR"/>
        </w:rPr>
        <w:t xml:space="preserve">- BON 1, ne stariji od 30 dana </w:t>
      </w:r>
    </w:p>
    <w:p w:rsidR="001A6E09" w:rsidRPr="002D6DDC" w:rsidRDefault="001A6E09" w:rsidP="002D6DDC">
      <w:pPr>
        <w:pStyle w:val="Odlomakpopisa"/>
        <w:spacing w:after="0" w:line="240" w:lineRule="auto"/>
        <w:rPr>
          <w:rFonts w:ascii="Segoe UI" w:hAnsi="Segoe UI" w:cs="Segoe UI"/>
          <w:color w:val="000000"/>
          <w:sz w:val="20"/>
          <w:szCs w:val="20"/>
          <w:lang w:eastAsia="hr-HR"/>
        </w:rPr>
      </w:pPr>
      <w:r w:rsidRPr="002D6DDC">
        <w:rPr>
          <w:rFonts w:ascii="Segoe UI" w:hAnsi="Segoe UI" w:cs="Segoe UI"/>
          <w:color w:val="000000"/>
          <w:sz w:val="20"/>
          <w:szCs w:val="20"/>
          <w:lang w:eastAsia="hr-HR"/>
        </w:rPr>
        <w:t>- idejno rješenje izgleda prostora prema skici i izgled ključnih elemenata (</w:t>
      </w:r>
      <w:r>
        <w:rPr>
          <w:rFonts w:ascii="Segoe UI" w:hAnsi="Segoe UI" w:cs="Segoe UI"/>
          <w:color w:val="000000"/>
          <w:sz w:val="20"/>
          <w:szCs w:val="20"/>
          <w:lang w:eastAsia="hr-HR"/>
        </w:rPr>
        <w:t xml:space="preserve">dimenzije i model </w:t>
      </w:r>
      <w:r w:rsidRPr="002D6DDC">
        <w:rPr>
          <w:rFonts w:ascii="Segoe UI" w:hAnsi="Segoe UI" w:cs="Segoe UI"/>
          <w:color w:val="000000"/>
          <w:sz w:val="20"/>
          <w:szCs w:val="20"/>
          <w:lang w:eastAsia="hr-HR"/>
        </w:rPr>
        <w:t>šank</w:t>
      </w:r>
      <w:r>
        <w:rPr>
          <w:rFonts w:ascii="Segoe UI" w:hAnsi="Segoe UI" w:cs="Segoe UI"/>
          <w:color w:val="000000"/>
          <w:sz w:val="20"/>
          <w:szCs w:val="20"/>
          <w:lang w:eastAsia="hr-HR"/>
        </w:rPr>
        <w:t>a</w:t>
      </w:r>
      <w:r w:rsidRPr="002D6DDC">
        <w:rPr>
          <w:rFonts w:ascii="Segoe UI" w:hAnsi="Segoe UI" w:cs="Segoe UI"/>
          <w:color w:val="000000"/>
          <w:sz w:val="20"/>
          <w:szCs w:val="20"/>
          <w:lang w:eastAsia="hr-HR"/>
        </w:rPr>
        <w:t>, stolic</w:t>
      </w:r>
      <w:r>
        <w:rPr>
          <w:rFonts w:ascii="Segoe UI" w:hAnsi="Segoe UI" w:cs="Segoe UI"/>
          <w:color w:val="000000"/>
          <w:sz w:val="20"/>
          <w:szCs w:val="20"/>
          <w:lang w:eastAsia="hr-HR"/>
        </w:rPr>
        <w:t>a</w:t>
      </w:r>
      <w:r w:rsidRPr="002D6DDC">
        <w:rPr>
          <w:rFonts w:ascii="Segoe UI" w:hAnsi="Segoe UI" w:cs="Segoe UI"/>
          <w:color w:val="000000"/>
          <w:sz w:val="20"/>
          <w:szCs w:val="20"/>
          <w:lang w:eastAsia="hr-HR"/>
        </w:rPr>
        <w:t>, stolov</w:t>
      </w:r>
      <w:r>
        <w:rPr>
          <w:rFonts w:ascii="Segoe UI" w:hAnsi="Segoe UI" w:cs="Segoe UI"/>
          <w:color w:val="000000"/>
          <w:sz w:val="20"/>
          <w:szCs w:val="20"/>
          <w:lang w:eastAsia="hr-HR"/>
        </w:rPr>
        <w:t>a, hladnjaka</w:t>
      </w:r>
      <w:r w:rsidRPr="002D6DDC">
        <w:rPr>
          <w:rFonts w:ascii="Segoe UI" w:hAnsi="Segoe UI" w:cs="Segoe UI"/>
          <w:color w:val="000000"/>
          <w:sz w:val="20"/>
          <w:szCs w:val="20"/>
          <w:lang w:eastAsia="hr-HR"/>
        </w:rPr>
        <w:t>...)</w:t>
      </w:r>
    </w:p>
    <w:p w:rsidR="001A6E09" w:rsidRPr="002D6DDC" w:rsidRDefault="001A6E09" w:rsidP="002D6DDC">
      <w:pPr>
        <w:pStyle w:val="Odlomakpopisa"/>
        <w:spacing w:after="0" w:line="240" w:lineRule="auto"/>
        <w:rPr>
          <w:rFonts w:ascii="Segoe UI" w:hAnsi="Segoe UI" w:cs="Segoe UI"/>
          <w:color w:val="000000"/>
          <w:sz w:val="20"/>
          <w:szCs w:val="20"/>
          <w:lang w:eastAsia="hr-HR"/>
        </w:rPr>
      </w:pPr>
      <w:r w:rsidRPr="002D6DDC">
        <w:rPr>
          <w:rFonts w:ascii="Segoe UI" w:hAnsi="Segoe UI" w:cs="Segoe UI"/>
          <w:color w:val="000000"/>
          <w:sz w:val="20"/>
          <w:szCs w:val="20"/>
          <w:lang w:eastAsia="hr-HR"/>
        </w:rPr>
        <w:t>- uplatnicu o plaćenoj jamčevini</w:t>
      </w:r>
    </w:p>
    <w:p w:rsidR="001A6E09" w:rsidRDefault="001A6E09" w:rsidP="002D6DDC">
      <w:pPr>
        <w:pStyle w:val="Odlomakpopisa"/>
        <w:spacing w:after="0" w:line="240" w:lineRule="auto"/>
        <w:rPr>
          <w:rFonts w:ascii="Segoe UI" w:hAnsi="Segoe UI" w:cs="Segoe UI"/>
          <w:color w:val="000000"/>
          <w:sz w:val="20"/>
          <w:szCs w:val="20"/>
          <w:lang w:eastAsia="hr-HR"/>
        </w:rPr>
      </w:pPr>
      <w:r w:rsidRPr="002D6DDC">
        <w:rPr>
          <w:rFonts w:ascii="Segoe UI" w:hAnsi="Segoe UI" w:cs="Segoe UI"/>
          <w:color w:val="000000"/>
          <w:sz w:val="20"/>
          <w:szCs w:val="20"/>
          <w:lang w:eastAsia="hr-HR"/>
        </w:rPr>
        <w:t>- preslik računa na koji će se izvršiti povrat jamčevine</w:t>
      </w:r>
    </w:p>
    <w:p w:rsidR="001A6E09" w:rsidRPr="00EE05F3" w:rsidRDefault="001A6E09" w:rsidP="00896FED">
      <w:pPr>
        <w:spacing w:after="0" w:line="240" w:lineRule="auto"/>
        <w:ind w:left="705"/>
        <w:rPr>
          <w:rFonts w:ascii="Segoe UI" w:hAnsi="Segoe UI" w:cs="Segoe UI"/>
          <w:color w:val="000000"/>
          <w:sz w:val="20"/>
          <w:szCs w:val="20"/>
          <w:lang w:eastAsia="hr-HR"/>
        </w:rPr>
      </w:pPr>
      <w:r>
        <w:rPr>
          <w:rFonts w:ascii="Segoe UI" w:hAnsi="Segoe UI" w:cs="Segoe UI"/>
          <w:color w:val="000000"/>
          <w:sz w:val="20"/>
          <w:szCs w:val="20"/>
          <w:lang w:eastAsia="hr-HR"/>
        </w:rPr>
        <w:t>Ukoliko Ponuđač ne dostavi svu traženu dokumentaciju propisanu ovim Javnim pozivom isti će biti isključen iz daljnjeg postupka odabira ponuđača.</w:t>
      </w:r>
    </w:p>
    <w:p w:rsidR="001A6E09" w:rsidRDefault="001A6E09" w:rsidP="002D6DDC">
      <w:pPr>
        <w:pStyle w:val="Odlomakpopisa"/>
        <w:spacing w:after="0" w:line="240" w:lineRule="auto"/>
        <w:rPr>
          <w:rFonts w:ascii="Segoe UI" w:hAnsi="Segoe UI" w:cs="Segoe UI"/>
          <w:color w:val="000000"/>
          <w:sz w:val="20"/>
          <w:szCs w:val="20"/>
          <w:lang w:eastAsia="hr-HR"/>
        </w:rPr>
      </w:pPr>
    </w:p>
    <w:p w:rsidR="001A6E09" w:rsidRPr="009536D5" w:rsidRDefault="001A6E09" w:rsidP="009536D5">
      <w:pPr>
        <w:pStyle w:val="Odlomakpopisa"/>
        <w:numPr>
          <w:ilvl w:val="0"/>
          <w:numId w:val="1"/>
        </w:numPr>
        <w:spacing w:after="0" w:line="240" w:lineRule="auto"/>
        <w:rPr>
          <w:rFonts w:ascii="Segoe UI" w:hAnsi="Segoe UI" w:cs="Segoe UI"/>
          <w:color w:val="000000"/>
          <w:sz w:val="20"/>
          <w:szCs w:val="20"/>
          <w:lang w:eastAsia="hr-HR"/>
        </w:rPr>
      </w:pPr>
      <w:r w:rsidRPr="009536D5">
        <w:rPr>
          <w:rFonts w:ascii="Segoe UI" w:hAnsi="Segoe UI" w:cs="Segoe UI"/>
          <w:color w:val="000000"/>
          <w:sz w:val="20"/>
          <w:szCs w:val="20"/>
          <w:lang w:eastAsia="hr-HR"/>
        </w:rPr>
        <w:t xml:space="preserve">Kriteriji za odabir najboljeg ponuđača </w:t>
      </w:r>
      <w:r>
        <w:rPr>
          <w:rFonts w:ascii="Segoe UI" w:hAnsi="Segoe UI" w:cs="Segoe UI"/>
          <w:color w:val="000000"/>
          <w:sz w:val="20"/>
          <w:szCs w:val="20"/>
          <w:lang w:eastAsia="hr-HR"/>
        </w:rPr>
        <w:t xml:space="preserve">s važećom prijavom </w:t>
      </w:r>
      <w:r w:rsidRPr="009536D5">
        <w:rPr>
          <w:rFonts w:ascii="Segoe UI" w:hAnsi="Segoe UI" w:cs="Segoe UI"/>
          <w:color w:val="000000"/>
          <w:sz w:val="20"/>
          <w:szCs w:val="20"/>
          <w:lang w:eastAsia="hr-HR"/>
        </w:rPr>
        <w:t>birati će se prema sljedećim stavkama:</w:t>
      </w:r>
    </w:p>
    <w:p w:rsidR="001A6E09" w:rsidRPr="005178E6" w:rsidRDefault="001A6E09" w:rsidP="005178E6">
      <w:pPr>
        <w:pStyle w:val="Odlomakpopisa"/>
        <w:numPr>
          <w:ilvl w:val="0"/>
          <w:numId w:val="2"/>
        </w:numPr>
        <w:spacing w:after="0" w:line="240" w:lineRule="auto"/>
        <w:rPr>
          <w:rFonts w:ascii="Segoe UI" w:hAnsi="Segoe UI" w:cs="Segoe UI"/>
          <w:color w:val="000000"/>
          <w:sz w:val="20"/>
          <w:szCs w:val="20"/>
          <w:lang w:eastAsia="hr-HR"/>
        </w:rPr>
      </w:pPr>
      <w:r w:rsidRPr="005178E6">
        <w:rPr>
          <w:rFonts w:ascii="Segoe UI" w:hAnsi="Segoe UI" w:cs="Segoe UI"/>
          <w:color w:val="000000"/>
          <w:sz w:val="20"/>
          <w:szCs w:val="20"/>
          <w:lang w:eastAsia="hr-HR"/>
        </w:rPr>
        <w:t xml:space="preserve">Iznos ponuđene mjesečne naknade- </w:t>
      </w:r>
      <w:r>
        <w:rPr>
          <w:rFonts w:ascii="Segoe UI" w:hAnsi="Segoe UI" w:cs="Segoe UI"/>
          <w:color w:val="000000"/>
          <w:sz w:val="20"/>
          <w:szCs w:val="20"/>
          <w:lang w:eastAsia="hr-HR"/>
        </w:rPr>
        <w:t>7</w:t>
      </w:r>
      <w:r w:rsidRPr="005178E6">
        <w:rPr>
          <w:rFonts w:ascii="Segoe UI" w:hAnsi="Segoe UI" w:cs="Segoe UI"/>
          <w:color w:val="000000"/>
          <w:sz w:val="20"/>
          <w:szCs w:val="20"/>
          <w:lang w:eastAsia="hr-HR"/>
        </w:rPr>
        <w:t>0 %</w:t>
      </w:r>
    </w:p>
    <w:p w:rsidR="001A6E09" w:rsidRPr="005178E6" w:rsidRDefault="001A6E09" w:rsidP="005178E6">
      <w:pPr>
        <w:spacing w:after="0" w:line="240" w:lineRule="auto"/>
        <w:ind w:left="708" w:firstLine="708"/>
        <w:jc w:val="both"/>
        <w:rPr>
          <w:rFonts w:ascii="Segoe UI" w:hAnsi="Segoe UI" w:cs="Segoe UI"/>
          <w:color w:val="000000"/>
          <w:sz w:val="20"/>
          <w:szCs w:val="20"/>
          <w:u w:val="thick"/>
          <w:lang w:eastAsia="hr-HR"/>
        </w:rPr>
      </w:pPr>
      <w:r>
        <w:rPr>
          <w:rFonts w:ascii="Segoe UI" w:hAnsi="Segoe UI" w:cs="Segoe UI"/>
          <w:color w:val="000000"/>
          <w:sz w:val="20"/>
          <w:szCs w:val="20"/>
          <w:u w:val="thick"/>
          <w:lang w:eastAsia="hr-HR"/>
        </w:rPr>
        <w:t>7</w:t>
      </w:r>
      <w:r w:rsidRPr="005178E6">
        <w:rPr>
          <w:rFonts w:ascii="Segoe UI" w:hAnsi="Segoe UI" w:cs="Segoe UI"/>
          <w:color w:val="000000"/>
          <w:sz w:val="20"/>
          <w:szCs w:val="20"/>
          <w:u w:val="thick"/>
          <w:lang w:eastAsia="hr-HR"/>
        </w:rPr>
        <w:t>0% x ponuđena cijena</w:t>
      </w:r>
    </w:p>
    <w:p w:rsidR="001A6E09" w:rsidRDefault="001A6E09" w:rsidP="00DD2BA4">
      <w:pPr>
        <w:spacing w:after="0" w:line="240" w:lineRule="auto"/>
        <w:ind w:left="708" w:firstLine="708"/>
        <w:jc w:val="both"/>
        <w:rPr>
          <w:rFonts w:ascii="Segoe UI" w:hAnsi="Segoe UI" w:cs="Segoe UI"/>
          <w:color w:val="000000"/>
          <w:sz w:val="20"/>
          <w:szCs w:val="20"/>
          <w:lang w:eastAsia="hr-HR"/>
        </w:rPr>
      </w:pPr>
      <w:r>
        <w:rPr>
          <w:rFonts w:ascii="Segoe UI" w:hAnsi="Segoe UI" w:cs="Segoe UI"/>
          <w:color w:val="000000"/>
          <w:sz w:val="20"/>
          <w:szCs w:val="20"/>
          <w:lang w:eastAsia="hr-HR"/>
        </w:rPr>
        <w:t xml:space="preserve">najviša ponuđena cijena </w:t>
      </w:r>
    </w:p>
    <w:p w:rsidR="001A6E09" w:rsidRDefault="001A6E09" w:rsidP="00DD2BA4">
      <w:pPr>
        <w:spacing w:after="0" w:line="240" w:lineRule="auto"/>
        <w:ind w:left="708" w:firstLine="708"/>
        <w:jc w:val="both"/>
        <w:rPr>
          <w:rFonts w:ascii="Segoe UI" w:hAnsi="Segoe UI" w:cs="Segoe UI"/>
          <w:color w:val="000000"/>
          <w:sz w:val="20"/>
          <w:szCs w:val="20"/>
          <w:lang w:eastAsia="hr-HR"/>
        </w:rPr>
      </w:pPr>
    </w:p>
    <w:p w:rsidR="001A6E09" w:rsidRPr="005178E6" w:rsidRDefault="001A6E09" w:rsidP="005178E6">
      <w:pPr>
        <w:pStyle w:val="Odlomakpopisa"/>
        <w:numPr>
          <w:ilvl w:val="0"/>
          <w:numId w:val="2"/>
        </w:numPr>
        <w:spacing w:after="0" w:line="240" w:lineRule="auto"/>
        <w:rPr>
          <w:rFonts w:ascii="Segoe UI" w:hAnsi="Segoe UI" w:cs="Segoe UI"/>
          <w:color w:val="000000"/>
          <w:sz w:val="20"/>
          <w:szCs w:val="20"/>
          <w:lang w:eastAsia="hr-HR"/>
        </w:rPr>
      </w:pPr>
      <w:r w:rsidRPr="005178E6">
        <w:rPr>
          <w:rFonts w:ascii="Segoe UI" w:hAnsi="Segoe UI" w:cs="Segoe UI"/>
          <w:color w:val="000000"/>
          <w:sz w:val="20"/>
          <w:szCs w:val="20"/>
          <w:lang w:eastAsia="hr-HR"/>
        </w:rPr>
        <w:t>Broj zaposlenih</w:t>
      </w:r>
      <w:r>
        <w:rPr>
          <w:rFonts w:ascii="Segoe UI" w:hAnsi="Segoe UI" w:cs="Segoe UI"/>
          <w:color w:val="000000"/>
          <w:sz w:val="20"/>
          <w:szCs w:val="20"/>
          <w:lang w:eastAsia="hr-HR"/>
        </w:rPr>
        <w:t xml:space="preserve"> u prethodnoj godini- 15%</w:t>
      </w:r>
    </w:p>
    <w:p w:rsidR="001A6E09" w:rsidRPr="005178E6" w:rsidRDefault="001A6E09" w:rsidP="005178E6">
      <w:pPr>
        <w:spacing w:after="0" w:line="240" w:lineRule="auto"/>
        <w:ind w:left="1416"/>
        <w:rPr>
          <w:rFonts w:ascii="Segoe UI" w:hAnsi="Segoe UI" w:cs="Segoe UI"/>
          <w:color w:val="000000"/>
          <w:sz w:val="20"/>
          <w:szCs w:val="20"/>
          <w:u w:val="thick"/>
          <w:lang w:eastAsia="hr-HR"/>
        </w:rPr>
      </w:pPr>
      <w:r w:rsidRPr="005178E6">
        <w:rPr>
          <w:rFonts w:ascii="Segoe UI" w:hAnsi="Segoe UI" w:cs="Segoe UI"/>
          <w:color w:val="000000"/>
          <w:sz w:val="20"/>
          <w:szCs w:val="20"/>
          <w:u w:val="thick"/>
          <w:lang w:eastAsia="hr-HR"/>
        </w:rPr>
        <w:t>1</w:t>
      </w:r>
      <w:r>
        <w:rPr>
          <w:rFonts w:ascii="Segoe UI" w:hAnsi="Segoe UI" w:cs="Segoe UI"/>
          <w:color w:val="000000"/>
          <w:sz w:val="20"/>
          <w:szCs w:val="20"/>
          <w:u w:val="thick"/>
          <w:lang w:eastAsia="hr-HR"/>
        </w:rPr>
        <w:t>5</w:t>
      </w:r>
      <w:r w:rsidRPr="005178E6">
        <w:rPr>
          <w:rFonts w:ascii="Segoe UI" w:hAnsi="Segoe UI" w:cs="Segoe UI"/>
          <w:color w:val="000000"/>
          <w:sz w:val="20"/>
          <w:szCs w:val="20"/>
          <w:u w:val="thick"/>
          <w:lang w:eastAsia="hr-HR"/>
        </w:rPr>
        <w:t>% x ponuđeni broj zaposlenih</w:t>
      </w:r>
    </w:p>
    <w:p w:rsidR="001A6E09" w:rsidRDefault="001A6E09" w:rsidP="005178E6">
      <w:pPr>
        <w:spacing w:after="0" w:line="240" w:lineRule="auto"/>
        <w:ind w:left="1416"/>
        <w:rPr>
          <w:rFonts w:ascii="Segoe UI" w:hAnsi="Segoe UI" w:cs="Segoe UI"/>
          <w:color w:val="000000"/>
          <w:sz w:val="20"/>
          <w:szCs w:val="20"/>
          <w:lang w:eastAsia="hr-HR"/>
        </w:rPr>
      </w:pPr>
      <w:r>
        <w:rPr>
          <w:rFonts w:ascii="Segoe UI" w:hAnsi="Segoe UI" w:cs="Segoe UI"/>
          <w:color w:val="000000"/>
          <w:sz w:val="20"/>
          <w:szCs w:val="20"/>
          <w:lang w:eastAsia="hr-HR"/>
        </w:rPr>
        <w:t>Najviše ponuđeni broj zaposlenih</w:t>
      </w:r>
    </w:p>
    <w:p w:rsidR="001A6E09" w:rsidRDefault="001A6E09" w:rsidP="008E27BC">
      <w:pPr>
        <w:spacing w:after="0" w:line="240" w:lineRule="auto"/>
        <w:rPr>
          <w:rFonts w:ascii="Segoe UI" w:hAnsi="Segoe UI" w:cs="Segoe UI"/>
          <w:color w:val="000000"/>
          <w:sz w:val="20"/>
          <w:szCs w:val="20"/>
          <w:lang w:eastAsia="hr-HR"/>
        </w:rPr>
      </w:pPr>
    </w:p>
    <w:p w:rsidR="001A6E09" w:rsidRPr="005178E6" w:rsidRDefault="001A6E09" w:rsidP="005178E6">
      <w:pPr>
        <w:pStyle w:val="Odlomakpopisa"/>
        <w:numPr>
          <w:ilvl w:val="0"/>
          <w:numId w:val="2"/>
        </w:numPr>
        <w:spacing w:after="0" w:line="240" w:lineRule="auto"/>
        <w:rPr>
          <w:rFonts w:ascii="Segoe UI" w:hAnsi="Segoe UI" w:cs="Segoe UI"/>
          <w:color w:val="000000"/>
          <w:sz w:val="20"/>
          <w:szCs w:val="20"/>
          <w:lang w:eastAsia="hr-HR"/>
        </w:rPr>
      </w:pPr>
      <w:r w:rsidRPr="005178E6">
        <w:rPr>
          <w:rFonts w:ascii="Segoe UI" w:hAnsi="Segoe UI" w:cs="Segoe UI"/>
          <w:color w:val="000000"/>
          <w:sz w:val="20"/>
          <w:szCs w:val="20"/>
          <w:lang w:eastAsia="hr-HR"/>
        </w:rPr>
        <w:t>Iskustvo ponuditelja u aktivnom poslovanju ugostiteljske djelatnosti</w:t>
      </w:r>
      <w:r>
        <w:rPr>
          <w:rFonts w:ascii="Segoe UI" w:hAnsi="Segoe UI" w:cs="Segoe UI"/>
          <w:color w:val="000000"/>
          <w:sz w:val="20"/>
          <w:szCs w:val="20"/>
          <w:lang w:eastAsia="hr-HR"/>
        </w:rPr>
        <w:t>- 15%</w:t>
      </w:r>
    </w:p>
    <w:p w:rsidR="001A6E09" w:rsidRPr="005178E6" w:rsidRDefault="001A6E09" w:rsidP="005178E6">
      <w:pPr>
        <w:spacing w:after="0" w:line="240" w:lineRule="auto"/>
        <w:ind w:left="1416"/>
        <w:rPr>
          <w:rFonts w:ascii="Segoe UI" w:hAnsi="Segoe UI" w:cs="Segoe UI"/>
          <w:color w:val="000000"/>
          <w:sz w:val="20"/>
          <w:szCs w:val="20"/>
          <w:u w:val="thick"/>
          <w:lang w:eastAsia="hr-HR"/>
        </w:rPr>
      </w:pPr>
      <w:bookmarkStart w:id="1" w:name="_Hlk46322272"/>
      <w:r w:rsidRPr="005178E6">
        <w:rPr>
          <w:rFonts w:ascii="Segoe UI" w:hAnsi="Segoe UI" w:cs="Segoe UI"/>
          <w:color w:val="000000"/>
          <w:sz w:val="20"/>
          <w:szCs w:val="20"/>
          <w:u w:val="thick"/>
          <w:lang w:eastAsia="hr-HR"/>
        </w:rPr>
        <w:t>1</w:t>
      </w:r>
      <w:r>
        <w:rPr>
          <w:rFonts w:ascii="Segoe UI" w:hAnsi="Segoe UI" w:cs="Segoe UI"/>
          <w:color w:val="000000"/>
          <w:sz w:val="20"/>
          <w:szCs w:val="20"/>
          <w:u w:val="thick"/>
          <w:lang w:eastAsia="hr-HR"/>
        </w:rPr>
        <w:t>5</w:t>
      </w:r>
      <w:r w:rsidRPr="005178E6">
        <w:rPr>
          <w:rFonts w:ascii="Segoe UI" w:hAnsi="Segoe UI" w:cs="Segoe UI"/>
          <w:color w:val="000000"/>
          <w:sz w:val="20"/>
          <w:szCs w:val="20"/>
          <w:u w:val="thick"/>
          <w:lang w:eastAsia="hr-HR"/>
        </w:rPr>
        <w:t>% x ponuđen</w:t>
      </w:r>
      <w:r>
        <w:rPr>
          <w:rFonts w:ascii="Segoe UI" w:hAnsi="Segoe UI" w:cs="Segoe UI"/>
          <w:color w:val="000000"/>
          <w:sz w:val="20"/>
          <w:szCs w:val="20"/>
          <w:u w:val="thick"/>
          <w:lang w:eastAsia="hr-HR"/>
        </w:rPr>
        <w:t>o</w:t>
      </w:r>
      <w:r w:rsidRPr="005178E6">
        <w:rPr>
          <w:rFonts w:ascii="Segoe UI" w:hAnsi="Segoe UI" w:cs="Segoe UI"/>
          <w:color w:val="000000"/>
          <w:sz w:val="20"/>
          <w:szCs w:val="20"/>
          <w:u w:val="thick"/>
          <w:lang w:eastAsia="hr-HR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u w:val="thick"/>
          <w:lang w:eastAsia="hr-HR"/>
        </w:rPr>
        <w:t>iskustvo</w:t>
      </w:r>
      <w:r w:rsidR="00C41B91">
        <w:rPr>
          <w:rFonts w:ascii="Segoe UI" w:hAnsi="Segoe UI" w:cs="Segoe UI"/>
          <w:color w:val="000000"/>
          <w:sz w:val="20"/>
          <w:szCs w:val="20"/>
          <w:u w:val="thick"/>
          <w:lang w:eastAsia="hr-HR"/>
        </w:rPr>
        <w:t xml:space="preserve"> u godinama obavljanja djelatnosti</w:t>
      </w:r>
    </w:p>
    <w:p w:rsidR="001A6E09" w:rsidRPr="005178E6" w:rsidRDefault="001A6E09" w:rsidP="005178E6">
      <w:pPr>
        <w:spacing w:after="0" w:line="240" w:lineRule="auto"/>
        <w:ind w:left="1416"/>
        <w:rPr>
          <w:rFonts w:ascii="Segoe UI" w:hAnsi="Segoe UI" w:cs="Segoe UI"/>
          <w:color w:val="000000"/>
          <w:sz w:val="20"/>
          <w:szCs w:val="20"/>
          <w:lang w:eastAsia="hr-HR"/>
        </w:rPr>
      </w:pPr>
      <w:r w:rsidRPr="005178E6">
        <w:rPr>
          <w:rFonts w:ascii="Segoe UI" w:hAnsi="Segoe UI" w:cs="Segoe UI"/>
          <w:color w:val="000000"/>
          <w:sz w:val="20"/>
          <w:szCs w:val="20"/>
          <w:lang w:eastAsia="hr-HR"/>
        </w:rPr>
        <w:t>Najviše ponuđen</w:t>
      </w:r>
      <w:r>
        <w:rPr>
          <w:rFonts w:ascii="Segoe UI" w:hAnsi="Segoe UI" w:cs="Segoe UI"/>
          <w:color w:val="000000"/>
          <w:sz w:val="20"/>
          <w:szCs w:val="20"/>
          <w:lang w:eastAsia="hr-HR"/>
        </w:rPr>
        <w:t>o iskustvo</w:t>
      </w:r>
      <w:r w:rsidR="00C41B91">
        <w:rPr>
          <w:rFonts w:ascii="Segoe UI" w:hAnsi="Segoe UI" w:cs="Segoe UI"/>
          <w:color w:val="000000"/>
          <w:sz w:val="20"/>
          <w:szCs w:val="20"/>
          <w:lang w:eastAsia="hr-HR"/>
        </w:rPr>
        <w:t xml:space="preserve"> u godinama obavljanja djelatnosti</w:t>
      </w:r>
    </w:p>
    <w:bookmarkEnd w:id="1"/>
    <w:p w:rsidR="001A6E09" w:rsidRDefault="001A6E09" w:rsidP="005178E6">
      <w:pPr>
        <w:spacing w:after="0" w:line="240" w:lineRule="auto"/>
        <w:ind w:left="1416"/>
        <w:rPr>
          <w:rFonts w:ascii="Segoe UI" w:hAnsi="Segoe UI" w:cs="Segoe UI"/>
          <w:color w:val="000000"/>
          <w:sz w:val="20"/>
          <w:szCs w:val="20"/>
          <w:lang w:eastAsia="hr-HR"/>
        </w:rPr>
      </w:pPr>
    </w:p>
    <w:p w:rsidR="001A6E09" w:rsidRDefault="001A6E09" w:rsidP="00DD01DB">
      <w:pPr>
        <w:spacing w:after="0" w:line="240" w:lineRule="auto"/>
        <w:rPr>
          <w:rFonts w:ascii="Segoe UI" w:hAnsi="Segoe UI" w:cs="Segoe UI"/>
          <w:color w:val="000000"/>
          <w:sz w:val="20"/>
          <w:szCs w:val="20"/>
          <w:lang w:eastAsia="hr-HR"/>
        </w:rPr>
      </w:pPr>
      <w:r w:rsidRPr="00DD01DB">
        <w:rPr>
          <w:rFonts w:ascii="Segoe UI" w:hAnsi="Segoe UI" w:cs="Segoe UI"/>
          <w:color w:val="000000"/>
          <w:sz w:val="20"/>
          <w:szCs w:val="20"/>
          <w:lang w:eastAsia="hr-HR"/>
        </w:rPr>
        <w:t>Svaki element ponude se vrjednuje zasebno, a zbroj ukupne ocjene po</w:t>
      </w:r>
      <w:r>
        <w:rPr>
          <w:rFonts w:ascii="Segoe UI" w:hAnsi="Segoe UI" w:cs="Segoe UI"/>
          <w:color w:val="000000"/>
          <w:sz w:val="20"/>
          <w:szCs w:val="20"/>
          <w:lang w:eastAsia="hr-HR"/>
        </w:rPr>
        <w:t xml:space="preserve"> </w:t>
      </w:r>
      <w:r w:rsidRPr="00DD01DB">
        <w:rPr>
          <w:rFonts w:ascii="Segoe UI" w:hAnsi="Segoe UI" w:cs="Segoe UI"/>
          <w:color w:val="000000"/>
          <w:sz w:val="20"/>
          <w:szCs w:val="20"/>
          <w:lang w:eastAsia="hr-HR"/>
        </w:rPr>
        <w:t xml:space="preserve">kriterijima ne može iznositi više od </w:t>
      </w:r>
      <w:r>
        <w:rPr>
          <w:rFonts w:ascii="Segoe UI" w:hAnsi="Segoe UI" w:cs="Segoe UI"/>
          <w:color w:val="000000"/>
          <w:sz w:val="20"/>
          <w:szCs w:val="20"/>
          <w:lang w:eastAsia="hr-HR"/>
        </w:rPr>
        <w:t>1,00.</w:t>
      </w:r>
    </w:p>
    <w:p w:rsidR="001A6E09" w:rsidRPr="009536D5" w:rsidRDefault="001A6E09" w:rsidP="00EE05F3">
      <w:pPr>
        <w:spacing w:after="0" w:line="240" w:lineRule="auto"/>
        <w:rPr>
          <w:rFonts w:ascii="Segoe UI" w:hAnsi="Segoe UI" w:cs="Segoe UI"/>
          <w:color w:val="000000"/>
          <w:sz w:val="20"/>
          <w:szCs w:val="20"/>
          <w:lang w:eastAsia="hr-HR"/>
        </w:rPr>
      </w:pPr>
    </w:p>
    <w:p w:rsidR="001A6E09" w:rsidRPr="00DD2BA4" w:rsidRDefault="001A6E09" w:rsidP="00896FED">
      <w:pPr>
        <w:pStyle w:val="Odlomakpopisa"/>
        <w:numPr>
          <w:ilvl w:val="0"/>
          <w:numId w:val="1"/>
        </w:numPr>
        <w:tabs>
          <w:tab w:val="left" w:pos="349"/>
        </w:tabs>
        <w:spacing w:after="0" w:line="240" w:lineRule="auto"/>
        <w:ind w:left="709"/>
        <w:rPr>
          <w:rFonts w:ascii="Segoe UI" w:hAnsi="Segoe UI" w:cs="Segoe UI"/>
          <w:b/>
          <w:bCs/>
          <w:color w:val="000000"/>
          <w:sz w:val="20"/>
          <w:szCs w:val="20"/>
          <w:lang w:eastAsia="hr-HR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  <w:lang w:eastAsia="hr-HR"/>
        </w:rPr>
        <w:t xml:space="preserve">Stručno vijeće Ustanove i Konzervatorski odjel u Šibeniku razmotrit će idejno rješenje izabranog, prvorangiranog ponuđača te po potrebi zatražiti izmjene i dopune ukoliko ponuđeno rješenje nije u skladu s integritetom lokacije Tvrđave sv. Mihovila kao kulturnog dobra. U slučaju da prvorangirani ponuđač odbije izvršiti zatražene izmjene i dopune po idejnom rješenju, Ustanova će pod istim uvjetima, uz prethodnu suglasnost Stručnog vijeća Ustanove i Konzervatorskog odjela u Šibeniku na idejno rješenje </w:t>
      </w:r>
      <w:proofErr w:type="spellStart"/>
      <w:r>
        <w:rPr>
          <w:rFonts w:ascii="Segoe UI" w:hAnsi="Segoe UI" w:cs="Segoe UI"/>
          <w:b/>
          <w:bCs/>
          <w:color w:val="000000"/>
          <w:sz w:val="20"/>
          <w:szCs w:val="20"/>
          <w:lang w:eastAsia="hr-HR"/>
        </w:rPr>
        <w:t>drugorangiranog</w:t>
      </w:r>
      <w:proofErr w:type="spellEnd"/>
      <w:r>
        <w:rPr>
          <w:rFonts w:ascii="Segoe UI" w:hAnsi="Segoe UI" w:cs="Segoe UI"/>
          <w:b/>
          <w:bCs/>
          <w:color w:val="000000"/>
          <w:sz w:val="20"/>
          <w:szCs w:val="20"/>
          <w:lang w:eastAsia="hr-HR"/>
        </w:rPr>
        <w:t xml:space="preserve"> ponuđača, istom ponuditi sklapanje ugovora o koncesijskom odobrenju. </w:t>
      </w:r>
    </w:p>
    <w:p w:rsidR="001A6E09" w:rsidRPr="009536D5" w:rsidRDefault="001A6E09" w:rsidP="00896FED">
      <w:pPr>
        <w:spacing w:after="0" w:line="240" w:lineRule="auto"/>
        <w:ind w:left="360"/>
        <w:rPr>
          <w:rFonts w:ascii="Segoe UI" w:hAnsi="Segoe UI" w:cs="Segoe UI"/>
          <w:color w:val="000000"/>
          <w:sz w:val="20"/>
          <w:szCs w:val="20"/>
          <w:lang w:eastAsia="hr-HR"/>
        </w:rPr>
      </w:pPr>
      <w:r w:rsidRPr="00DF0DBC">
        <w:rPr>
          <w:rFonts w:ascii="Segoe UI" w:hAnsi="Segoe UI" w:cs="Segoe UI"/>
          <w:b/>
          <w:bCs/>
          <w:color w:val="000000"/>
          <w:sz w:val="20"/>
          <w:szCs w:val="20"/>
          <w:lang w:eastAsia="hr-HR"/>
        </w:rPr>
        <w:t>15.</w:t>
      </w:r>
      <w:r>
        <w:rPr>
          <w:rFonts w:ascii="Segoe UI" w:hAnsi="Segoe UI" w:cs="Segoe UI"/>
          <w:color w:val="000000"/>
          <w:sz w:val="20"/>
          <w:szCs w:val="20"/>
          <w:lang w:eastAsia="hr-HR"/>
        </w:rPr>
        <w:t xml:space="preserve"> </w:t>
      </w:r>
      <w:r w:rsidRPr="009536D5">
        <w:rPr>
          <w:rFonts w:ascii="Segoe UI" w:hAnsi="Segoe UI" w:cs="Segoe UI"/>
          <w:color w:val="000000"/>
          <w:sz w:val="20"/>
          <w:szCs w:val="20"/>
          <w:lang w:eastAsia="hr-HR"/>
        </w:rPr>
        <w:t>Sve dodatne obavijesti, dogovor za razgledavanje prostora unutar Tvrđave sv.</w:t>
      </w:r>
      <w:r>
        <w:rPr>
          <w:rFonts w:ascii="Segoe UI" w:hAnsi="Segoe UI" w:cs="Segoe UI"/>
          <w:color w:val="000000"/>
          <w:sz w:val="20"/>
          <w:szCs w:val="20"/>
          <w:lang w:eastAsia="hr-HR"/>
        </w:rPr>
        <w:t xml:space="preserve"> </w:t>
      </w:r>
      <w:r w:rsidRPr="009536D5">
        <w:rPr>
          <w:rFonts w:ascii="Segoe UI" w:hAnsi="Segoe UI" w:cs="Segoe UI"/>
          <w:color w:val="000000"/>
          <w:sz w:val="20"/>
          <w:szCs w:val="20"/>
          <w:lang w:eastAsia="hr-HR"/>
        </w:rPr>
        <w:t>Mihovila</w:t>
      </w:r>
      <w:r>
        <w:rPr>
          <w:rFonts w:ascii="Segoe UI" w:hAnsi="Segoe UI" w:cs="Segoe UI"/>
          <w:color w:val="000000"/>
          <w:sz w:val="20"/>
          <w:szCs w:val="20"/>
          <w:lang w:eastAsia="hr-HR"/>
        </w:rPr>
        <w:t xml:space="preserve"> </w:t>
      </w:r>
      <w:r w:rsidRPr="009536D5">
        <w:rPr>
          <w:rFonts w:ascii="Segoe UI" w:hAnsi="Segoe UI" w:cs="Segoe UI"/>
          <w:color w:val="000000"/>
          <w:sz w:val="20"/>
          <w:szCs w:val="20"/>
          <w:lang w:eastAsia="hr-HR"/>
        </w:rPr>
        <w:t xml:space="preserve">mogu se dobiti </w:t>
      </w:r>
      <w:r>
        <w:rPr>
          <w:rFonts w:ascii="Segoe UI" w:hAnsi="Segoe UI" w:cs="Segoe UI"/>
          <w:color w:val="000000"/>
          <w:sz w:val="20"/>
          <w:szCs w:val="20"/>
          <w:lang w:eastAsia="hr-HR"/>
        </w:rPr>
        <w:t xml:space="preserve">putem e-maila </w:t>
      </w:r>
      <w:hyperlink r:id="rId5" w:history="1">
        <w:r w:rsidRPr="0061319E">
          <w:rPr>
            <w:rStyle w:val="Hiperveza"/>
            <w:rFonts w:ascii="Segoe UI" w:hAnsi="Segoe UI" w:cs="Segoe UI"/>
            <w:sz w:val="20"/>
            <w:szCs w:val="20"/>
            <w:lang w:eastAsia="hr-HR"/>
          </w:rPr>
          <w:t>zoran@tvrdjava-kulture.hr</w:t>
        </w:r>
      </w:hyperlink>
      <w:r>
        <w:rPr>
          <w:rFonts w:ascii="Segoe UI" w:hAnsi="Segoe UI" w:cs="Segoe UI"/>
          <w:color w:val="000000"/>
          <w:sz w:val="20"/>
          <w:szCs w:val="20"/>
          <w:lang w:eastAsia="hr-HR"/>
        </w:rPr>
        <w:t>.</w:t>
      </w:r>
    </w:p>
    <w:p w:rsidR="001A6E09" w:rsidRDefault="001A6E09" w:rsidP="00896FED">
      <w:pPr>
        <w:spacing w:after="0" w:line="240" w:lineRule="auto"/>
        <w:ind w:left="360"/>
        <w:rPr>
          <w:rFonts w:ascii="Segoe UI" w:hAnsi="Segoe UI" w:cs="Segoe UI"/>
          <w:color w:val="000000"/>
          <w:sz w:val="20"/>
          <w:szCs w:val="20"/>
          <w:lang w:eastAsia="hr-HR"/>
        </w:rPr>
      </w:pPr>
      <w:r w:rsidRPr="008B0A7A">
        <w:rPr>
          <w:rFonts w:ascii="Segoe UI" w:hAnsi="Segoe UI" w:cs="Segoe UI"/>
          <w:b/>
          <w:bCs/>
          <w:color w:val="000000"/>
          <w:sz w:val="20"/>
          <w:szCs w:val="20"/>
          <w:lang w:eastAsia="hr-HR"/>
        </w:rPr>
        <w:t>1</w:t>
      </w:r>
      <w:r>
        <w:rPr>
          <w:rFonts w:ascii="Segoe UI" w:hAnsi="Segoe UI" w:cs="Segoe UI"/>
          <w:b/>
          <w:bCs/>
          <w:color w:val="000000"/>
          <w:sz w:val="20"/>
          <w:szCs w:val="20"/>
          <w:lang w:eastAsia="hr-HR"/>
        </w:rPr>
        <w:t>6</w:t>
      </w:r>
      <w:r w:rsidRPr="008B0A7A">
        <w:rPr>
          <w:rFonts w:ascii="Segoe UI" w:hAnsi="Segoe UI" w:cs="Segoe UI"/>
          <w:b/>
          <w:bCs/>
          <w:color w:val="000000"/>
          <w:sz w:val="20"/>
          <w:szCs w:val="20"/>
          <w:lang w:eastAsia="hr-HR"/>
        </w:rPr>
        <w:t>.</w:t>
      </w:r>
      <w:r w:rsidRPr="009536D5">
        <w:rPr>
          <w:rFonts w:ascii="Segoe UI" w:hAnsi="Segoe UI" w:cs="Segoe UI"/>
          <w:color w:val="000000"/>
          <w:sz w:val="20"/>
          <w:szCs w:val="20"/>
          <w:lang w:eastAsia="hr-HR"/>
        </w:rPr>
        <w:t> Ponude se podnose poštom preporučeno u zatvorenoj kuverti, na adresu:</w:t>
      </w:r>
      <w:r>
        <w:rPr>
          <w:rFonts w:ascii="Segoe UI" w:hAnsi="Segoe UI" w:cs="Segoe UI"/>
          <w:color w:val="000000"/>
          <w:sz w:val="20"/>
          <w:szCs w:val="20"/>
          <w:lang w:eastAsia="hr-HR"/>
        </w:rPr>
        <w:t xml:space="preserve"> Tvrđava kulture Šibenik, V. Nazora 1,1. kat, 22000 Šibenik </w:t>
      </w:r>
      <w:r w:rsidRPr="009536D5">
        <w:rPr>
          <w:rFonts w:ascii="Segoe UI" w:hAnsi="Segoe UI" w:cs="Segoe UI"/>
          <w:color w:val="000000"/>
          <w:sz w:val="20"/>
          <w:szCs w:val="20"/>
          <w:lang w:eastAsia="hr-HR"/>
        </w:rPr>
        <w:t>na kojoj treba biti naziv,</w:t>
      </w:r>
      <w:r>
        <w:rPr>
          <w:rFonts w:ascii="Segoe UI" w:hAnsi="Segoe UI" w:cs="Segoe UI"/>
          <w:color w:val="000000"/>
          <w:sz w:val="20"/>
          <w:szCs w:val="20"/>
          <w:lang w:eastAsia="hr-HR"/>
        </w:rPr>
        <w:t xml:space="preserve"> </w:t>
      </w:r>
      <w:r w:rsidRPr="009536D5">
        <w:rPr>
          <w:rFonts w:ascii="Segoe UI" w:hAnsi="Segoe UI" w:cs="Segoe UI"/>
          <w:color w:val="000000"/>
          <w:sz w:val="20"/>
          <w:szCs w:val="20"/>
          <w:lang w:eastAsia="hr-HR"/>
        </w:rPr>
        <w:t>odnosno ime natjecatelja, adresa i kontakt</w:t>
      </w:r>
      <w:r>
        <w:rPr>
          <w:rFonts w:ascii="Segoe UI" w:hAnsi="Segoe UI" w:cs="Segoe UI"/>
          <w:color w:val="000000"/>
          <w:sz w:val="20"/>
          <w:szCs w:val="20"/>
          <w:lang w:eastAsia="hr-HR"/>
        </w:rPr>
        <w:t xml:space="preserve"> </w:t>
      </w:r>
      <w:r w:rsidRPr="009536D5">
        <w:rPr>
          <w:rFonts w:ascii="Segoe UI" w:hAnsi="Segoe UI" w:cs="Segoe UI"/>
          <w:color w:val="000000"/>
          <w:sz w:val="20"/>
          <w:szCs w:val="20"/>
          <w:lang w:eastAsia="hr-HR"/>
        </w:rPr>
        <w:t>telefon, te naznaka: “ PONUDA ZA</w:t>
      </w:r>
      <w:r>
        <w:rPr>
          <w:rFonts w:ascii="Segoe UI" w:hAnsi="Segoe UI" w:cs="Segoe UI"/>
          <w:color w:val="000000"/>
          <w:sz w:val="20"/>
          <w:szCs w:val="20"/>
          <w:lang w:eastAsia="hr-HR"/>
        </w:rPr>
        <w:t xml:space="preserve"> </w:t>
      </w:r>
      <w:r w:rsidRPr="009536D5">
        <w:rPr>
          <w:rFonts w:ascii="Segoe UI" w:hAnsi="Segoe UI" w:cs="Segoe UI"/>
          <w:color w:val="000000"/>
          <w:sz w:val="20"/>
          <w:szCs w:val="20"/>
          <w:lang w:eastAsia="hr-HR"/>
        </w:rPr>
        <w:t>UGOSTITELJSTVO - NE OTVARAJ”.</w:t>
      </w:r>
    </w:p>
    <w:p w:rsidR="001A6E09" w:rsidRDefault="001A6E09" w:rsidP="00896FED">
      <w:pPr>
        <w:spacing w:after="0" w:line="240" w:lineRule="auto"/>
        <w:ind w:left="360"/>
        <w:rPr>
          <w:rFonts w:ascii="Segoe UI" w:hAnsi="Segoe UI" w:cs="Segoe UI"/>
          <w:color w:val="000000"/>
          <w:sz w:val="20"/>
          <w:szCs w:val="20"/>
          <w:lang w:eastAsia="hr-HR"/>
        </w:rPr>
      </w:pPr>
      <w:r w:rsidRPr="00DF0DBC">
        <w:rPr>
          <w:rFonts w:ascii="Segoe UI" w:hAnsi="Segoe UI" w:cs="Segoe UI"/>
          <w:b/>
          <w:bCs/>
          <w:color w:val="000000"/>
          <w:sz w:val="20"/>
          <w:szCs w:val="20"/>
          <w:lang w:eastAsia="hr-HR"/>
        </w:rPr>
        <w:t>17</w:t>
      </w:r>
      <w:r>
        <w:rPr>
          <w:rFonts w:ascii="Segoe UI" w:hAnsi="Segoe UI" w:cs="Segoe UI"/>
          <w:color w:val="000000"/>
          <w:sz w:val="20"/>
          <w:szCs w:val="20"/>
          <w:lang w:eastAsia="hr-HR"/>
        </w:rPr>
        <w:t xml:space="preserve">. </w:t>
      </w:r>
      <w:r w:rsidRPr="009536D5">
        <w:rPr>
          <w:rFonts w:ascii="Segoe UI" w:hAnsi="Segoe UI" w:cs="Segoe UI"/>
          <w:color w:val="000000"/>
          <w:sz w:val="20"/>
          <w:szCs w:val="20"/>
          <w:lang w:eastAsia="hr-HR"/>
        </w:rPr>
        <w:t>Ponude koje nisu podnesene u roku i/ili koje nisu potpune, odlukom Upravnog</w:t>
      </w:r>
      <w:r>
        <w:rPr>
          <w:rFonts w:ascii="Segoe UI" w:hAnsi="Segoe UI" w:cs="Segoe UI"/>
          <w:color w:val="000000"/>
          <w:sz w:val="20"/>
          <w:szCs w:val="20"/>
          <w:lang w:eastAsia="hr-HR"/>
        </w:rPr>
        <w:t xml:space="preserve"> </w:t>
      </w:r>
      <w:r w:rsidRPr="009536D5">
        <w:rPr>
          <w:rFonts w:ascii="Segoe UI" w:hAnsi="Segoe UI" w:cs="Segoe UI"/>
          <w:color w:val="000000"/>
          <w:sz w:val="20"/>
          <w:szCs w:val="20"/>
          <w:lang w:eastAsia="hr-HR"/>
        </w:rPr>
        <w:t>vijeća</w:t>
      </w:r>
      <w:r>
        <w:rPr>
          <w:rFonts w:ascii="Segoe UI" w:hAnsi="Segoe UI" w:cs="Segoe UI"/>
          <w:color w:val="000000"/>
          <w:sz w:val="20"/>
          <w:szCs w:val="20"/>
          <w:lang w:eastAsia="hr-HR"/>
        </w:rPr>
        <w:t xml:space="preserve"> Tvrđave kulture Šibenik </w:t>
      </w:r>
      <w:r w:rsidRPr="009536D5">
        <w:rPr>
          <w:rFonts w:ascii="Segoe UI" w:hAnsi="Segoe UI" w:cs="Segoe UI"/>
          <w:color w:val="000000"/>
          <w:sz w:val="20"/>
          <w:szCs w:val="20"/>
          <w:lang w:eastAsia="hr-HR"/>
        </w:rPr>
        <w:t>odbaciti će se kao nepravovremene odnosno</w:t>
      </w:r>
      <w:r>
        <w:rPr>
          <w:rFonts w:ascii="Segoe UI" w:hAnsi="Segoe UI" w:cs="Segoe UI"/>
          <w:color w:val="000000"/>
          <w:sz w:val="20"/>
          <w:szCs w:val="20"/>
          <w:lang w:eastAsia="hr-HR"/>
        </w:rPr>
        <w:t xml:space="preserve"> </w:t>
      </w:r>
      <w:r w:rsidRPr="009536D5">
        <w:rPr>
          <w:rFonts w:ascii="Segoe UI" w:hAnsi="Segoe UI" w:cs="Segoe UI"/>
          <w:color w:val="000000"/>
          <w:sz w:val="20"/>
          <w:szCs w:val="20"/>
          <w:lang w:eastAsia="hr-HR"/>
        </w:rPr>
        <w:t>nepotpune.</w:t>
      </w:r>
    </w:p>
    <w:p w:rsidR="001A6E09" w:rsidRPr="009536D5" w:rsidRDefault="001A6E09" w:rsidP="00896FED">
      <w:pPr>
        <w:spacing w:after="0" w:line="240" w:lineRule="auto"/>
        <w:ind w:left="360"/>
        <w:rPr>
          <w:rFonts w:ascii="Segoe UI" w:hAnsi="Segoe UI" w:cs="Segoe UI"/>
          <w:color w:val="000000"/>
          <w:sz w:val="20"/>
          <w:szCs w:val="20"/>
          <w:lang w:eastAsia="hr-HR"/>
        </w:rPr>
      </w:pPr>
      <w:r w:rsidRPr="00DF0DBC">
        <w:rPr>
          <w:rFonts w:ascii="Segoe UI" w:hAnsi="Segoe UI" w:cs="Segoe UI"/>
          <w:b/>
          <w:bCs/>
          <w:color w:val="000000"/>
          <w:sz w:val="20"/>
          <w:szCs w:val="20"/>
          <w:lang w:eastAsia="hr-HR"/>
        </w:rPr>
        <w:t>18</w:t>
      </w:r>
      <w:r>
        <w:rPr>
          <w:rFonts w:ascii="Segoe UI" w:hAnsi="Segoe UI" w:cs="Segoe UI"/>
          <w:color w:val="000000"/>
          <w:sz w:val="20"/>
          <w:szCs w:val="20"/>
          <w:lang w:eastAsia="hr-HR"/>
        </w:rPr>
        <w:t xml:space="preserve">. </w:t>
      </w:r>
      <w:r w:rsidRPr="009536D5">
        <w:rPr>
          <w:rFonts w:ascii="Segoe UI" w:hAnsi="Segoe UI" w:cs="Segoe UI"/>
          <w:color w:val="000000"/>
          <w:sz w:val="20"/>
          <w:szCs w:val="20"/>
          <w:lang w:eastAsia="hr-HR"/>
        </w:rPr>
        <w:t xml:space="preserve">Ovaj javni poziv objavit će se na </w:t>
      </w:r>
      <w:r>
        <w:rPr>
          <w:rFonts w:ascii="Segoe UI" w:hAnsi="Segoe UI" w:cs="Segoe UI"/>
          <w:color w:val="000000"/>
          <w:sz w:val="20"/>
          <w:szCs w:val="20"/>
          <w:lang w:eastAsia="hr-HR"/>
        </w:rPr>
        <w:t xml:space="preserve">internet stranici Tvrđave kulture Šibenik </w:t>
      </w:r>
      <w:hyperlink r:id="rId6" w:history="1">
        <w:r w:rsidRPr="00080CCD">
          <w:rPr>
            <w:rStyle w:val="Hiperveza"/>
            <w:rFonts w:ascii="Segoe UI" w:hAnsi="Segoe UI" w:cs="Segoe UI"/>
            <w:sz w:val="20"/>
            <w:szCs w:val="20"/>
            <w:lang w:eastAsia="hr-HR"/>
          </w:rPr>
          <w:t>https://www.tvrdjava-kulture.hr/hr/</w:t>
        </w:r>
      </w:hyperlink>
      <w:r>
        <w:rPr>
          <w:rFonts w:ascii="Segoe UI" w:hAnsi="Segoe UI" w:cs="Segoe UI"/>
          <w:color w:val="000000"/>
          <w:sz w:val="20"/>
          <w:szCs w:val="20"/>
          <w:lang w:eastAsia="hr-HR"/>
        </w:rPr>
        <w:t xml:space="preserve"> i Internet Stranici Grada Šibenika </w:t>
      </w:r>
      <w:hyperlink r:id="rId7" w:history="1">
        <w:r w:rsidRPr="00080CCD">
          <w:rPr>
            <w:rStyle w:val="Hiperveza"/>
            <w:rFonts w:ascii="Segoe UI" w:hAnsi="Segoe UI" w:cs="Segoe UI"/>
            <w:sz w:val="20"/>
            <w:szCs w:val="20"/>
            <w:lang w:eastAsia="hr-HR"/>
          </w:rPr>
          <w:t>https://www.sibenik.hr/</w:t>
        </w:r>
      </w:hyperlink>
      <w:r>
        <w:rPr>
          <w:rFonts w:ascii="Segoe UI" w:hAnsi="Segoe UI" w:cs="Segoe UI"/>
          <w:color w:val="000000"/>
          <w:sz w:val="20"/>
          <w:szCs w:val="20"/>
          <w:lang w:eastAsia="hr-HR"/>
        </w:rPr>
        <w:t xml:space="preserve"> . </w:t>
      </w:r>
      <w:r w:rsidRPr="009536D5">
        <w:rPr>
          <w:rFonts w:ascii="Segoe UI" w:hAnsi="Segoe UI" w:cs="Segoe UI"/>
          <w:color w:val="000000"/>
          <w:sz w:val="20"/>
          <w:szCs w:val="20"/>
          <w:lang w:eastAsia="hr-HR"/>
        </w:rPr>
        <w:t>Ponude se mogu podnijeti u roku od </w:t>
      </w:r>
      <w:r>
        <w:rPr>
          <w:rFonts w:ascii="Segoe UI" w:hAnsi="Segoe UI" w:cs="Segoe UI"/>
          <w:b/>
          <w:bCs/>
          <w:color w:val="000000"/>
          <w:sz w:val="20"/>
          <w:szCs w:val="20"/>
          <w:lang w:eastAsia="hr-HR"/>
        </w:rPr>
        <w:t>dvadeset</w:t>
      </w:r>
      <w:r w:rsidRPr="009536D5">
        <w:rPr>
          <w:rFonts w:ascii="Segoe UI" w:hAnsi="Segoe UI" w:cs="Segoe UI"/>
          <w:b/>
          <w:bCs/>
          <w:color w:val="000000"/>
          <w:sz w:val="20"/>
          <w:szCs w:val="20"/>
          <w:lang w:eastAsia="hr-HR"/>
        </w:rPr>
        <w:t xml:space="preserve"> (</w:t>
      </w:r>
      <w:r>
        <w:rPr>
          <w:rFonts w:ascii="Segoe UI" w:hAnsi="Segoe UI" w:cs="Segoe UI"/>
          <w:b/>
          <w:bCs/>
          <w:color w:val="000000"/>
          <w:sz w:val="20"/>
          <w:szCs w:val="20"/>
          <w:lang w:eastAsia="hr-HR"/>
        </w:rPr>
        <w:t>20</w:t>
      </w:r>
      <w:r w:rsidRPr="009536D5">
        <w:rPr>
          <w:rFonts w:ascii="Segoe UI" w:hAnsi="Segoe UI" w:cs="Segoe UI"/>
          <w:b/>
          <w:bCs/>
          <w:color w:val="000000"/>
          <w:sz w:val="20"/>
          <w:szCs w:val="20"/>
          <w:lang w:eastAsia="hr-HR"/>
        </w:rPr>
        <w:t xml:space="preserve">) </w:t>
      </w:r>
      <w:r>
        <w:rPr>
          <w:rFonts w:ascii="Segoe UI" w:hAnsi="Segoe UI" w:cs="Segoe UI"/>
          <w:b/>
          <w:bCs/>
          <w:color w:val="000000"/>
          <w:sz w:val="20"/>
          <w:szCs w:val="20"/>
          <w:lang w:eastAsia="hr-HR"/>
        </w:rPr>
        <w:t xml:space="preserve">radnih </w:t>
      </w:r>
      <w:r w:rsidRPr="009536D5">
        <w:rPr>
          <w:rFonts w:ascii="Segoe UI" w:hAnsi="Segoe UI" w:cs="Segoe UI"/>
          <w:b/>
          <w:bCs/>
          <w:color w:val="000000"/>
          <w:sz w:val="20"/>
          <w:szCs w:val="20"/>
          <w:lang w:eastAsia="hr-HR"/>
        </w:rPr>
        <w:t>dana </w:t>
      </w:r>
      <w:r w:rsidRPr="009536D5">
        <w:rPr>
          <w:rFonts w:ascii="Segoe UI" w:hAnsi="Segoe UI" w:cs="Segoe UI"/>
          <w:color w:val="000000"/>
          <w:sz w:val="20"/>
          <w:szCs w:val="20"/>
          <w:lang w:eastAsia="hr-HR"/>
        </w:rPr>
        <w:t>od dana</w:t>
      </w:r>
      <w:r>
        <w:rPr>
          <w:rFonts w:ascii="Segoe UI" w:hAnsi="Segoe UI" w:cs="Segoe UI"/>
          <w:color w:val="000000"/>
          <w:sz w:val="20"/>
          <w:szCs w:val="20"/>
          <w:lang w:eastAsia="hr-HR"/>
        </w:rPr>
        <w:t xml:space="preserve"> </w:t>
      </w:r>
      <w:r w:rsidRPr="009536D5">
        <w:rPr>
          <w:rFonts w:ascii="Segoe UI" w:hAnsi="Segoe UI" w:cs="Segoe UI"/>
          <w:color w:val="000000"/>
          <w:sz w:val="20"/>
          <w:szCs w:val="20"/>
          <w:lang w:eastAsia="hr-HR"/>
        </w:rPr>
        <w:t>objave poziva na webu.</w:t>
      </w:r>
    </w:p>
    <w:p w:rsidR="001A6E09" w:rsidRPr="009536D5" w:rsidRDefault="001A6E09" w:rsidP="00DF0DBC">
      <w:pPr>
        <w:spacing w:after="0" w:line="240" w:lineRule="auto"/>
        <w:ind w:firstLine="360"/>
        <w:rPr>
          <w:rFonts w:ascii="Segoe UI" w:hAnsi="Segoe UI" w:cs="Segoe UI"/>
          <w:color w:val="000000"/>
          <w:sz w:val="20"/>
          <w:szCs w:val="20"/>
          <w:lang w:eastAsia="hr-HR"/>
        </w:rPr>
      </w:pPr>
      <w:r w:rsidRPr="00DF0DBC">
        <w:rPr>
          <w:rFonts w:ascii="Segoe UI" w:hAnsi="Segoe UI" w:cs="Segoe UI"/>
          <w:b/>
          <w:bCs/>
          <w:color w:val="000000"/>
          <w:sz w:val="20"/>
          <w:szCs w:val="20"/>
          <w:lang w:eastAsia="hr-HR"/>
        </w:rPr>
        <w:t>19</w:t>
      </w:r>
      <w:r w:rsidRPr="009536D5">
        <w:rPr>
          <w:rFonts w:ascii="Segoe UI" w:hAnsi="Segoe UI" w:cs="Segoe UI"/>
          <w:color w:val="000000"/>
          <w:sz w:val="20"/>
          <w:szCs w:val="20"/>
          <w:lang w:eastAsia="hr-HR"/>
        </w:rPr>
        <w:t>. Poziv će se provesti i ako je pristigla samo jedna ponuda</w:t>
      </w:r>
    </w:p>
    <w:p w:rsidR="001A6E09" w:rsidRPr="009536D5" w:rsidRDefault="001A6E09" w:rsidP="00896FED">
      <w:pPr>
        <w:spacing w:after="0" w:line="240" w:lineRule="auto"/>
        <w:ind w:left="360"/>
        <w:rPr>
          <w:rFonts w:ascii="Segoe UI" w:hAnsi="Segoe UI" w:cs="Segoe UI"/>
          <w:color w:val="000000"/>
          <w:sz w:val="20"/>
          <w:szCs w:val="20"/>
          <w:lang w:eastAsia="hr-HR"/>
        </w:rPr>
      </w:pPr>
      <w:r w:rsidRPr="00DF0DBC">
        <w:rPr>
          <w:rFonts w:ascii="Segoe UI" w:hAnsi="Segoe UI" w:cs="Segoe UI"/>
          <w:b/>
          <w:bCs/>
          <w:color w:val="000000"/>
          <w:sz w:val="20"/>
          <w:szCs w:val="20"/>
          <w:lang w:eastAsia="hr-HR"/>
        </w:rPr>
        <w:t>20</w:t>
      </w:r>
      <w:r w:rsidRPr="009536D5">
        <w:rPr>
          <w:rFonts w:ascii="Segoe UI" w:hAnsi="Segoe UI" w:cs="Segoe UI"/>
          <w:color w:val="000000"/>
          <w:sz w:val="20"/>
          <w:szCs w:val="20"/>
          <w:lang w:eastAsia="hr-HR"/>
        </w:rPr>
        <w:t>. </w:t>
      </w:r>
      <w:r>
        <w:rPr>
          <w:rFonts w:ascii="Segoe UI" w:hAnsi="Segoe UI" w:cs="Segoe UI"/>
          <w:color w:val="000000"/>
          <w:sz w:val="20"/>
          <w:szCs w:val="20"/>
          <w:lang w:eastAsia="hr-HR"/>
        </w:rPr>
        <w:t xml:space="preserve">Tvrđava kulture Šibenik </w:t>
      </w:r>
      <w:r w:rsidRPr="009536D5">
        <w:rPr>
          <w:rFonts w:ascii="Segoe UI" w:hAnsi="Segoe UI" w:cs="Segoe UI"/>
          <w:color w:val="000000"/>
          <w:sz w:val="20"/>
          <w:szCs w:val="20"/>
          <w:lang w:eastAsia="hr-HR"/>
        </w:rPr>
        <w:t>zadržava pravo djelomičnog i potpunog poništenja ovog</w:t>
      </w:r>
      <w:r>
        <w:rPr>
          <w:rFonts w:ascii="Segoe UI" w:hAnsi="Segoe UI" w:cs="Segoe UI"/>
          <w:color w:val="000000"/>
          <w:sz w:val="20"/>
          <w:szCs w:val="20"/>
          <w:lang w:eastAsia="hr-HR"/>
        </w:rPr>
        <w:t xml:space="preserve"> </w:t>
      </w:r>
      <w:r w:rsidRPr="009536D5">
        <w:rPr>
          <w:rFonts w:ascii="Segoe UI" w:hAnsi="Segoe UI" w:cs="Segoe UI"/>
          <w:color w:val="000000"/>
          <w:sz w:val="20"/>
          <w:szCs w:val="20"/>
          <w:lang w:eastAsia="hr-HR"/>
        </w:rPr>
        <w:t>Javnog poziva, bez obrazloženja.</w:t>
      </w:r>
    </w:p>
    <w:p w:rsidR="001A6E09" w:rsidRPr="009536D5" w:rsidRDefault="001A6E09" w:rsidP="008E27BC">
      <w:pPr>
        <w:spacing w:after="0" w:line="240" w:lineRule="auto"/>
        <w:rPr>
          <w:rFonts w:ascii="Segoe UI" w:hAnsi="Segoe UI" w:cs="Segoe UI"/>
          <w:color w:val="000000"/>
          <w:sz w:val="20"/>
          <w:szCs w:val="20"/>
          <w:lang w:eastAsia="hr-HR"/>
        </w:rPr>
      </w:pPr>
    </w:p>
    <w:p w:rsidR="001A6E09" w:rsidRPr="009536D5" w:rsidRDefault="001A6E09" w:rsidP="008E27BC">
      <w:pPr>
        <w:spacing w:after="0" w:line="240" w:lineRule="auto"/>
        <w:rPr>
          <w:rFonts w:ascii="Segoe UI" w:hAnsi="Segoe UI" w:cs="Segoe UI"/>
          <w:color w:val="000000"/>
          <w:sz w:val="20"/>
          <w:szCs w:val="20"/>
          <w:lang w:eastAsia="hr-HR"/>
        </w:rPr>
      </w:pPr>
      <w:r w:rsidRPr="009536D5">
        <w:rPr>
          <w:rFonts w:ascii="Segoe UI" w:hAnsi="Segoe UI" w:cs="Segoe UI"/>
          <w:color w:val="000000"/>
          <w:sz w:val="20"/>
          <w:szCs w:val="20"/>
          <w:lang w:eastAsia="hr-HR"/>
        </w:rPr>
        <w:t xml:space="preserve">U Šibeniku, </w:t>
      </w:r>
      <w:r w:rsidR="000D550A">
        <w:rPr>
          <w:rFonts w:ascii="Segoe UI" w:hAnsi="Segoe UI" w:cs="Segoe UI"/>
          <w:color w:val="000000"/>
          <w:sz w:val="20"/>
          <w:szCs w:val="20"/>
          <w:lang w:eastAsia="hr-HR"/>
        </w:rPr>
        <w:t>28. srpnja 2020.godine.</w:t>
      </w:r>
    </w:p>
    <w:p w:rsidR="001A6E09" w:rsidRPr="009536D5" w:rsidRDefault="001A6E09">
      <w:pPr>
        <w:rPr>
          <w:rFonts w:ascii="Segoe UI" w:hAnsi="Segoe UI" w:cs="Segoe UI"/>
          <w:sz w:val="20"/>
          <w:szCs w:val="20"/>
        </w:rPr>
      </w:pPr>
    </w:p>
    <w:sectPr w:rsidR="001A6E09" w:rsidRPr="009536D5" w:rsidSect="00641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FA012C"/>
    <w:multiLevelType w:val="hybridMultilevel"/>
    <w:tmpl w:val="177C3B7C"/>
    <w:lvl w:ilvl="0" w:tplc="9460CC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91366"/>
    <w:multiLevelType w:val="hybridMultilevel"/>
    <w:tmpl w:val="59A237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BC"/>
    <w:rsid w:val="00080CCD"/>
    <w:rsid w:val="000B2911"/>
    <w:rsid w:val="000B791B"/>
    <w:rsid w:val="000C4FA7"/>
    <w:rsid w:val="000D550A"/>
    <w:rsid w:val="000E703B"/>
    <w:rsid w:val="00180720"/>
    <w:rsid w:val="001A6E09"/>
    <w:rsid w:val="00250C4D"/>
    <w:rsid w:val="002A2B32"/>
    <w:rsid w:val="002C2026"/>
    <w:rsid w:val="002D0EB5"/>
    <w:rsid w:val="002D6DDC"/>
    <w:rsid w:val="00465795"/>
    <w:rsid w:val="005178E6"/>
    <w:rsid w:val="005D4770"/>
    <w:rsid w:val="0061319E"/>
    <w:rsid w:val="00637A8D"/>
    <w:rsid w:val="00641D4F"/>
    <w:rsid w:val="00653CD8"/>
    <w:rsid w:val="006D113C"/>
    <w:rsid w:val="007A1914"/>
    <w:rsid w:val="00874DC7"/>
    <w:rsid w:val="00896FED"/>
    <w:rsid w:val="008B0A7A"/>
    <w:rsid w:val="008C0FCD"/>
    <w:rsid w:val="008E27BC"/>
    <w:rsid w:val="008F7319"/>
    <w:rsid w:val="009536D5"/>
    <w:rsid w:val="00974C48"/>
    <w:rsid w:val="00A25865"/>
    <w:rsid w:val="00A66F21"/>
    <w:rsid w:val="00AC67E7"/>
    <w:rsid w:val="00B43D6B"/>
    <w:rsid w:val="00C41B91"/>
    <w:rsid w:val="00D23F9D"/>
    <w:rsid w:val="00D926A7"/>
    <w:rsid w:val="00DD01DB"/>
    <w:rsid w:val="00DD2BA4"/>
    <w:rsid w:val="00DF0DBC"/>
    <w:rsid w:val="00E969EE"/>
    <w:rsid w:val="00EC3D83"/>
    <w:rsid w:val="00EE05F3"/>
    <w:rsid w:val="00EF2F0A"/>
    <w:rsid w:val="00FD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BCF25C"/>
  <w15:docId w15:val="{9F42D773-CAF6-4958-8B1B-4A2F9E75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D4F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rsid w:val="008E27B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8E27B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8E27B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8E27B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8E27B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rsid w:val="008E2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E27B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99"/>
    <w:qFormat/>
    <w:rsid w:val="006D113C"/>
    <w:pPr>
      <w:ind w:left="720"/>
    </w:pPr>
  </w:style>
  <w:style w:type="character" w:styleId="Hiperveza">
    <w:name w:val="Hyperlink"/>
    <w:basedOn w:val="Zadanifontodlomka"/>
    <w:uiPriority w:val="99"/>
    <w:rsid w:val="00E969EE"/>
    <w:rPr>
      <w:color w:val="0563C1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rsid w:val="00E969EE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30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01778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21" w:color="auto"/>
            <w:bottom w:val="single" w:sz="6" w:space="18" w:color="CECECE"/>
            <w:right w:val="none" w:sz="0" w:space="21" w:color="auto"/>
          </w:divBdr>
          <w:divsChild>
            <w:div w:id="122830179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30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benik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vrdjava-kulture.hr/hr/" TargetMode="External"/><Relationship Id="rId5" Type="http://schemas.openxmlformats.org/officeDocument/2006/relationships/hyperlink" Target="mailto:zoran@tvrdjava-kultur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12</vt:lpstr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12</dc:title>
  <dc:subject/>
  <dc:creator>Marijana Kokić</dc:creator>
  <cp:keywords/>
  <dc:description/>
  <cp:lastModifiedBy>Ivan Bašić</cp:lastModifiedBy>
  <cp:revision>7</cp:revision>
  <dcterms:created xsi:type="dcterms:W3CDTF">2020-07-17T13:34:00Z</dcterms:created>
  <dcterms:modified xsi:type="dcterms:W3CDTF">2020-07-29T08:25:00Z</dcterms:modified>
</cp:coreProperties>
</file>